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检测</w:t>
      </w:r>
      <w:r>
        <w:rPr>
          <w:rFonts w:ascii="微软雅黑" w:hAnsi="微软雅黑" w:eastAsia="微软雅黑"/>
          <w:b/>
          <w:sz w:val="24"/>
          <w:szCs w:val="24"/>
        </w:rPr>
        <w:t>操作流程：</w:t>
      </w:r>
    </w:p>
    <w:p>
      <w:pPr>
        <w:widowControl/>
        <w:ind w:firstLine="480" w:firstLineChars="200"/>
        <w:jc w:val="left"/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登录网址：</w:t>
      </w:r>
      <w:r>
        <w:fldChar w:fldCharType="begin"/>
      </w:r>
      <w:r>
        <w:instrText xml:space="preserve"> HYPERLINK "https://cloud.fanyu.com/organ/lib/jladi" </w:instrText>
      </w:r>
      <w:r>
        <w:fldChar w:fldCharType="separate"/>
      </w:r>
      <w:r>
        <w:rPr>
          <w:rStyle w:val="8"/>
          <w:sz w:val="28"/>
          <w:szCs w:val="32"/>
        </w:rPr>
        <w:t>https://cloud.fanyu.com/organ/lib/jladi</w:t>
      </w:r>
      <w:r>
        <w:rPr>
          <w:rStyle w:val="8"/>
          <w:sz w:val="28"/>
          <w:szCs w:val="32"/>
        </w:rPr>
        <w:fldChar w:fldCharType="end"/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选择学生自检入口，进入长春建筑学院（教务处）专用检测通道</w:t>
      </w:r>
      <w:r>
        <w:rPr>
          <w:rFonts w:hint="eastAsia" w:ascii="微软雅黑" w:hAnsi="微软雅黑" w:eastAsia="微软雅黑" w:cs="Helvetica"/>
          <w:color w:val="FF0000"/>
          <w:kern w:val="0"/>
          <w:sz w:val="24"/>
          <w:szCs w:val="24"/>
        </w:rPr>
        <w:t>(学校专用版包含往届论文库，同学校检测对比资源一致)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，如图：</w:t>
      </w:r>
    </w:p>
    <w:p>
      <w:pPr>
        <w:widowControl/>
        <w:ind w:left="360"/>
        <w:jc w:val="left"/>
        <w:rPr>
          <w:rFonts w:ascii="微软雅黑" w:hAnsi="微软雅黑" w:eastAsia="微软雅黑" w:cs="Helvetic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Helvetic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9970" cy="30251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224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480" w:firstLineChars="200"/>
        <w:rPr>
          <w:rFonts w:ascii="微软雅黑" w:hAnsi="微软雅黑" w:eastAsia="微软雅黑" w:cs="Helvetic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进入</w:t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长春建筑学院（教务处）专用检测通道后，点击免费注册，注册成功后输入账号密码，点击按钮开始智能验证后，登陆使用。</w:t>
      </w:r>
    </w:p>
    <w:p>
      <w:pPr>
        <w:pStyle w:val="11"/>
        <w:ind w:left="360" w:firstLine="0" w:firstLineChars="0"/>
        <w:rPr>
          <w:rFonts w:ascii="微软雅黑" w:hAnsi="微软雅黑" w:eastAsia="微软雅黑" w:cs="Helvetica"/>
          <w:kern w:val="0"/>
          <w:sz w:val="24"/>
          <w:szCs w:val="24"/>
        </w:rPr>
      </w:pPr>
      <w:r>
        <w:rPr>
          <w:rFonts w:hint="eastAsia" w:ascii="微软雅黑" w:hAnsi="微软雅黑" w:eastAsia="微软雅黑" w:cs="Helvetica"/>
          <w:kern w:val="0"/>
          <w:sz w:val="24"/>
          <w:szCs w:val="24"/>
        </w:rPr>
        <w:drawing>
          <wp:inline distT="0" distB="0" distL="0" distR="0">
            <wp:extent cx="4958715" cy="3098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057" cy="309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登陆成功</w:t>
      </w:r>
      <w:r>
        <w:rPr>
          <w:rFonts w:ascii="微软雅黑" w:hAnsi="微软雅黑" w:eastAsia="微软雅黑" w:cs="Helvetic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长春建筑学院（教务处）专用版</w:t>
      </w:r>
      <w:r>
        <w:rPr>
          <w:rFonts w:ascii="微软雅黑" w:hAnsi="微软雅黑" w:eastAsia="微软雅黑" w:cs="Helvetic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后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大学生版</w:t>
      </w:r>
      <w:r>
        <w:rPr>
          <w:rFonts w:ascii="微软雅黑" w:hAnsi="微软雅黑" w:eastAsia="微软雅黑"/>
          <w:sz w:val="24"/>
          <w:szCs w:val="24"/>
        </w:rPr>
        <w:t>。如图：</w:t>
      </w:r>
    </w:p>
    <w:p>
      <w:pPr>
        <w:pStyle w:val="11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23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3.</w:t>
      </w:r>
      <w:r>
        <w:rPr>
          <w:rFonts w:hint="eastAsia" w:ascii="微软雅黑" w:hAnsi="微软雅黑" w:eastAsia="微软雅黑"/>
          <w:sz w:val="24"/>
          <w:szCs w:val="24"/>
        </w:rPr>
        <w:t>填写题目、作者，点击“上传文件”按钮，在电脑上找到送检论文。点击“下一步”。如图：</w:t>
      </w:r>
    </w:p>
    <w:p>
      <w:pPr>
        <w:pStyle w:val="11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034915" cy="31464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08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4.</w:t>
      </w:r>
      <w:r>
        <w:rPr>
          <w:rFonts w:hint="eastAsia" w:ascii="微软雅黑" w:hAnsi="微软雅黑" w:eastAsia="微软雅黑"/>
          <w:sz w:val="24"/>
          <w:szCs w:val="24"/>
        </w:rPr>
        <w:t>上传论文解析完成，确认文档信息无误后，点击确认支付，如图：</w:t>
      </w:r>
    </w:p>
    <w:p>
      <w:pPr>
        <w:pStyle w:val="11"/>
        <w:ind w:left="360"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2962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5.</w:t>
      </w:r>
      <w:r>
        <w:rPr>
          <w:rFonts w:hint="eastAsia" w:ascii="微软雅黑" w:hAnsi="微软雅黑" w:eastAsia="微软雅黑"/>
          <w:sz w:val="24"/>
          <w:szCs w:val="24"/>
        </w:rPr>
        <w:t>等待检测结果，根据论文字数，检测系统使用人数等因素，检测过程可能持续几分钟。如图：</w:t>
      </w:r>
    </w:p>
    <w:p>
      <w:pPr>
        <w:pStyle w:val="11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395345"/>
            <wp:effectExtent l="0" t="0" r="0" b="0"/>
            <wp:docPr id="3" name="图片 3" descr="C:\Users\264731zz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264731zz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6.</w:t>
      </w:r>
      <w:r>
        <w:rPr>
          <w:rFonts w:hint="eastAsia" w:ascii="微软雅黑" w:hAnsi="微软雅黑" w:eastAsia="微软雅黑"/>
          <w:sz w:val="24"/>
          <w:szCs w:val="24"/>
        </w:rPr>
        <w:t>检测过程中，可以关闭页面，检测完毕后，在“个人中心”查看、下载检测报告。（</w:t>
      </w:r>
      <w:r>
        <w:rPr>
          <w:rFonts w:hint="eastAsia" w:ascii="微软雅黑" w:hAnsi="微软雅黑" w:eastAsia="微软雅黑"/>
          <w:b/>
          <w:sz w:val="24"/>
          <w:szCs w:val="24"/>
        </w:rPr>
        <w:t>注：检测报告请及时下载，检测完毕三天后，系统会自动删除检测报告</w:t>
      </w:r>
      <w:r>
        <w:rPr>
          <w:rFonts w:hint="eastAsia" w:ascii="微软雅黑" w:hAnsi="微软雅黑" w:eastAsia="微软雅黑"/>
          <w:sz w:val="24"/>
          <w:szCs w:val="24"/>
        </w:rPr>
        <w:t>）如图：</w:t>
      </w:r>
    </w:p>
    <w:p>
      <w:pPr>
        <w:pStyle w:val="11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296285"/>
            <wp:effectExtent l="0" t="0" r="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94" cy="330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7.</w:t>
      </w:r>
      <w:r>
        <w:rPr>
          <w:rFonts w:hint="eastAsia" w:ascii="微软雅黑" w:hAnsi="微软雅黑" w:eastAsia="微软雅黑"/>
          <w:sz w:val="24"/>
          <w:szCs w:val="24"/>
        </w:rPr>
        <w:t>查看检测报告水印为“长春建筑学院（教务处）”，则与学校检测对比资源一致。</w:t>
      </w:r>
    </w:p>
    <w:p>
      <w:pPr>
        <w:ind w:left="36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2962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8.</w:t>
      </w:r>
      <w:r>
        <w:rPr>
          <w:rFonts w:hint="eastAsia" w:ascii="微软雅黑" w:hAnsi="微软雅黑" w:eastAsia="微软雅黑"/>
          <w:sz w:val="24"/>
          <w:szCs w:val="24"/>
        </w:rPr>
        <w:t>如在使用过程中出现疑问，请及时联系人工客服：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400-607-5550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或者加入QQ群咨询工作人员</w:t>
      </w:r>
      <w:r>
        <w:rPr>
          <w:rFonts w:hint="eastAsia" w:ascii="微软雅黑" w:hAnsi="微软雅黑" w:eastAsia="微软雅黑"/>
          <w:color w:val="auto"/>
          <w:sz w:val="24"/>
          <w:szCs w:val="24"/>
        </w:rPr>
        <w:t>：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7</w:t>
      </w:r>
      <w:r>
        <w:rPr>
          <w:rFonts w:ascii="微软雅黑" w:hAnsi="微软雅黑" w:eastAsia="微软雅黑"/>
          <w:color w:val="FF0000"/>
          <w:sz w:val="24"/>
          <w:szCs w:val="24"/>
        </w:rPr>
        <w:t>47014234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xNjY5MzI0ZGZhNTI5NTkwNDJhY2NlZGNhMmI1OTQifQ=="/>
  </w:docVars>
  <w:rsids>
    <w:rsidRoot w:val="00DA1BBB"/>
    <w:rsid w:val="000045C8"/>
    <w:rsid w:val="00005E91"/>
    <w:rsid w:val="00021557"/>
    <w:rsid w:val="0003658B"/>
    <w:rsid w:val="00044FDA"/>
    <w:rsid w:val="00060180"/>
    <w:rsid w:val="000724BC"/>
    <w:rsid w:val="00094B18"/>
    <w:rsid w:val="000A2E5E"/>
    <w:rsid w:val="000B0BF7"/>
    <w:rsid w:val="000C7812"/>
    <w:rsid w:val="000D4893"/>
    <w:rsid w:val="000E0898"/>
    <w:rsid w:val="000E2B91"/>
    <w:rsid w:val="001050C4"/>
    <w:rsid w:val="00143F48"/>
    <w:rsid w:val="001720D8"/>
    <w:rsid w:val="00173399"/>
    <w:rsid w:val="0017616D"/>
    <w:rsid w:val="0018296C"/>
    <w:rsid w:val="001A0C95"/>
    <w:rsid w:val="001A1353"/>
    <w:rsid w:val="00213067"/>
    <w:rsid w:val="00222000"/>
    <w:rsid w:val="00230FA1"/>
    <w:rsid w:val="00234654"/>
    <w:rsid w:val="00235681"/>
    <w:rsid w:val="00235ED2"/>
    <w:rsid w:val="00247D11"/>
    <w:rsid w:val="002560BF"/>
    <w:rsid w:val="002950C5"/>
    <w:rsid w:val="002A5FEE"/>
    <w:rsid w:val="002B56FA"/>
    <w:rsid w:val="002D2F0E"/>
    <w:rsid w:val="002D327F"/>
    <w:rsid w:val="002E0E74"/>
    <w:rsid w:val="002E5FD8"/>
    <w:rsid w:val="002F445F"/>
    <w:rsid w:val="00303251"/>
    <w:rsid w:val="00311489"/>
    <w:rsid w:val="00347CA2"/>
    <w:rsid w:val="00356FC3"/>
    <w:rsid w:val="00361731"/>
    <w:rsid w:val="003628B1"/>
    <w:rsid w:val="00385A8F"/>
    <w:rsid w:val="003A1F34"/>
    <w:rsid w:val="003E6D29"/>
    <w:rsid w:val="003F6336"/>
    <w:rsid w:val="00400437"/>
    <w:rsid w:val="004027C1"/>
    <w:rsid w:val="00407342"/>
    <w:rsid w:val="004313E6"/>
    <w:rsid w:val="004321B2"/>
    <w:rsid w:val="00433A53"/>
    <w:rsid w:val="00490248"/>
    <w:rsid w:val="00496BEC"/>
    <w:rsid w:val="004D2357"/>
    <w:rsid w:val="004E0D75"/>
    <w:rsid w:val="004E6B79"/>
    <w:rsid w:val="005273EB"/>
    <w:rsid w:val="00533236"/>
    <w:rsid w:val="0053762E"/>
    <w:rsid w:val="00542411"/>
    <w:rsid w:val="0054746A"/>
    <w:rsid w:val="005C2FA0"/>
    <w:rsid w:val="005D054F"/>
    <w:rsid w:val="005D6555"/>
    <w:rsid w:val="005F75F6"/>
    <w:rsid w:val="0060110B"/>
    <w:rsid w:val="0061580E"/>
    <w:rsid w:val="00626D88"/>
    <w:rsid w:val="00664CE2"/>
    <w:rsid w:val="00664F29"/>
    <w:rsid w:val="006744AC"/>
    <w:rsid w:val="006A769D"/>
    <w:rsid w:val="006B4528"/>
    <w:rsid w:val="006D1576"/>
    <w:rsid w:val="006E6474"/>
    <w:rsid w:val="007132F4"/>
    <w:rsid w:val="00715A21"/>
    <w:rsid w:val="00731403"/>
    <w:rsid w:val="00737979"/>
    <w:rsid w:val="007518B0"/>
    <w:rsid w:val="00751DAB"/>
    <w:rsid w:val="0076030D"/>
    <w:rsid w:val="00767179"/>
    <w:rsid w:val="00786917"/>
    <w:rsid w:val="0079230C"/>
    <w:rsid w:val="007D0C47"/>
    <w:rsid w:val="007D2821"/>
    <w:rsid w:val="007D2F2F"/>
    <w:rsid w:val="007D3F38"/>
    <w:rsid w:val="007E4EDF"/>
    <w:rsid w:val="007F3931"/>
    <w:rsid w:val="00804A68"/>
    <w:rsid w:val="00821499"/>
    <w:rsid w:val="008275EA"/>
    <w:rsid w:val="00861018"/>
    <w:rsid w:val="00872F02"/>
    <w:rsid w:val="008863F9"/>
    <w:rsid w:val="008A5A7F"/>
    <w:rsid w:val="008C0368"/>
    <w:rsid w:val="008C43C1"/>
    <w:rsid w:val="008E4082"/>
    <w:rsid w:val="008F06AD"/>
    <w:rsid w:val="00941D74"/>
    <w:rsid w:val="00945B78"/>
    <w:rsid w:val="00947A50"/>
    <w:rsid w:val="00960F0C"/>
    <w:rsid w:val="0096323A"/>
    <w:rsid w:val="00965E47"/>
    <w:rsid w:val="00985704"/>
    <w:rsid w:val="00993709"/>
    <w:rsid w:val="009E295E"/>
    <w:rsid w:val="009F090D"/>
    <w:rsid w:val="00A06F9E"/>
    <w:rsid w:val="00A15DC3"/>
    <w:rsid w:val="00A25C39"/>
    <w:rsid w:val="00A2617F"/>
    <w:rsid w:val="00A30802"/>
    <w:rsid w:val="00A46964"/>
    <w:rsid w:val="00A60C3A"/>
    <w:rsid w:val="00AB29A2"/>
    <w:rsid w:val="00AB6572"/>
    <w:rsid w:val="00AC517E"/>
    <w:rsid w:val="00AC7FE3"/>
    <w:rsid w:val="00AF178B"/>
    <w:rsid w:val="00AF484F"/>
    <w:rsid w:val="00B063F8"/>
    <w:rsid w:val="00B16B50"/>
    <w:rsid w:val="00B335EA"/>
    <w:rsid w:val="00B76D17"/>
    <w:rsid w:val="00B81EA2"/>
    <w:rsid w:val="00BC04B8"/>
    <w:rsid w:val="00BC2CF5"/>
    <w:rsid w:val="00BC3705"/>
    <w:rsid w:val="00BD2694"/>
    <w:rsid w:val="00BD7139"/>
    <w:rsid w:val="00BF3122"/>
    <w:rsid w:val="00C34702"/>
    <w:rsid w:val="00C41317"/>
    <w:rsid w:val="00C83037"/>
    <w:rsid w:val="00C91076"/>
    <w:rsid w:val="00CA31AA"/>
    <w:rsid w:val="00CB146A"/>
    <w:rsid w:val="00CB6D7F"/>
    <w:rsid w:val="00CD531F"/>
    <w:rsid w:val="00CD5DF9"/>
    <w:rsid w:val="00CE29EA"/>
    <w:rsid w:val="00CE4F28"/>
    <w:rsid w:val="00CE5986"/>
    <w:rsid w:val="00CF3091"/>
    <w:rsid w:val="00D0208B"/>
    <w:rsid w:val="00D31526"/>
    <w:rsid w:val="00D75904"/>
    <w:rsid w:val="00D7668A"/>
    <w:rsid w:val="00D93BA3"/>
    <w:rsid w:val="00DA1BBB"/>
    <w:rsid w:val="00DA1D9B"/>
    <w:rsid w:val="00DC05A4"/>
    <w:rsid w:val="00DD7A80"/>
    <w:rsid w:val="00DE62D4"/>
    <w:rsid w:val="00E1238C"/>
    <w:rsid w:val="00E27D24"/>
    <w:rsid w:val="00E6584C"/>
    <w:rsid w:val="00E762E8"/>
    <w:rsid w:val="00E91BF4"/>
    <w:rsid w:val="00EC7883"/>
    <w:rsid w:val="00ED1309"/>
    <w:rsid w:val="00ED31D2"/>
    <w:rsid w:val="00F117BA"/>
    <w:rsid w:val="00F1296F"/>
    <w:rsid w:val="00F3778A"/>
    <w:rsid w:val="00FE67B0"/>
    <w:rsid w:val="00FF5B45"/>
    <w:rsid w:val="01E40442"/>
    <w:rsid w:val="037C3415"/>
    <w:rsid w:val="0E6B47C1"/>
    <w:rsid w:val="15DF05EF"/>
    <w:rsid w:val="251E677C"/>
    <w:rsid w:val="28F05E5C"/>
    <w:rsid w:val="2D621C5C"/>
    <w:rsid w:val="2FC73595"/>
    <w:rsid w:val="332B3C5E"/>
    <w:rsid w:val="35DC1FC5"/>
    <w:rsid w:val="5E8E7520"/>
    <w:rsid w:val="69581FC5"/>
    <w:rsid w:val="7F3A3A22"/>
    <w:rsid w:val="7F4F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3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4</Pages>
  <Words>418</Words>
  <Characters>476</Characters>
  <Lines>3</Lines>
  <Paragraphs>1</Paragraphs>
  <TotalTime>34</TotalTime>
  <ScaleCrop>false</ScaleCrop>
  <LinksUpToDate>false</LinksUpToDate>
  <CharactersWithSpaces>478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2020-12-21T15:31:00Z</dcterms:created>
  <dc:creator>微软用户</dc:creator>
  <cp:lastModifiedBy>斯文孫可爱凱</cp:lastModifiedBy>
  <dcterms:modified xsi:type="dcterms:W3CDTF">2022-11-30T08:02:01Z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F530072D76C24C4891FF8346E93A122D</vt:lpwstr>
  </property>
</Properties>
</file>