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2023年产学合作协同育人项目高校申报说明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1.参与教师/学生所在高校必须是教育部公布的“全国高等学校名单”中的本科层次高校。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师/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在“企业项目列表”页面，可点击“企业名称”“项目名称”等查看企业项目指南，并可在“项目申请表单”页面或“产学合作—常用文件下载”页面下载项目申报书模板。确定申报意向后，点击“企业项目列表”页面中的“申请”按钮填写项目申请表单。在“项目申请表单”页面，填写相关内容后请及时保存，确认无误后点击“申请”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钮提交项目申请。已保存但未提交的项目可在“产学合作”-“管理项目申请”的“待办”列表中查看（如项目未显示，请点击“刷新”按钮）。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3.“项目负责人”默认为当前登录用户，请确保“项目申请表单”页面中的“项目负责人”与项目申报书中的项目负责人一致。每个项目的项目负责人仅限一人。请勿代替他人申报，以免影响立项结果。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4.每位申请人仅允许有3项在研项目（不包含未立项项目和已结题项目），且每年最多申报3个项目，超过申报数量的项目不予立项。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申报后，请及时关注高校和企业审核进展。企业审核通过的项目，高校与企业应签署合作协议，明确项目内容、资助形式及时间、预期成果、项目周期和验收标准等事项。合作协议由高校与企业签署，协议盖章必须为高校、企业公章（或合同章）。推荐使用项目提供的合作协议模板（“项目合作协议”页面或“产学合作—常用文件下载”页面下载项目协议模板），协议模板未尽事项，双方可签订补充协议。如另行拟定合作协议，须涵盖协议模板所列主要内容。合作协议由项目负责人上传至项目平台，并须经企业确认。请及时关注协议确认进度，以免影响项目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.已发布的企业指南持续有效，不受立项名单发布批次限制，可在本年度内分两次提交立项审核。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高校师生申报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自即日起高校教师/学生均可申报项目，截止时间以各企业指南中的截止日期为准，或咨询企业项目联系人。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立项名单发布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8月31日前在平台内完成协议确认的项目，将纳入2023年第一批立项名单审核与发布。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10月15日前在平台内完成协议确认的项目，将纳入2023年第二批立项名单审核与发布。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10月15日后在平台内完成协议确认的项目，将不纳入教育部产学合作协同育人项目。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jY5MzI0ZGZhNTI5NTkwNDJhY2NlZGNhMmI1OTQifQ=="/>
  </w:docVars>
  <w:rsids>
    <w:rsidRoot w:val="7E2E76C5"/>
    <w:rsid w:val="0A6437FB"/>
    <w:rsid w:val="169E1486"/>
    <w:rsid w:val="454D39F9"/>
    <w:rsid w:val="59435650"/>
    <w:rsid w:val="68DB72BC"/>
    <w:rsid w:val="6F1F1BA3"/>
    <w:rsid w:val="74BB07B6"/>
    <w:rsid w:val="7E2E76C5"/>
    <w:rsid w:val="7E4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36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qFormat/>
    <w:uiPriority w:val="0"/>
    <w:rPr>
      <w:rFonts w:hint="eastAsia" w:ascii="宋体" w:hAnsi="宋体" w:eastAsia="宋体" w:cs="宋体"/>
      <w:b/>
      <w:bCs/>
      <w:kern w:val="36"/>
      <w:sz w:val="28"/>
      <w:szCs w:val="48"/>
      <w:lang w:bidi="ar"/>
    </w:rPr>
  </w:style>
  <w:style w:type="character" w:customStyle="1" w:styleId="9">
    <w:name w:val="标题 2 Char"/>
    <w:link w:val="3"/>
    <w:qFormat/>
    <w:uiPriority w:val="9"/>
    <w:rPr>
      <w:rFonts w:ascii="Cambria" w:hAnsi="Cambria" w:eastAsia="宋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1146</Characters>
  <Lines>0</Lines>
  <Paragraphs>0</Paragraphs>
  <TotalTime>19</TotalTime>
  <ScaleCrop>false</ScaleCrop>
  <LinksUpToDate>false</LinksUpToDate>
  <CharactersWithSpaces>1146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zhao</dc:creator>
  <cp:lastModifiedBy>斯文孫可爱凱</cp:lastModifiedBy>
  <dcterms:modified xsi:type="dcterms:W3CDTF">2023-07-12T07:18:43Z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71964B847C69414E8E4C6629FC608605_11</vt:lpwstr>
  </property>
</Properties>
</file>