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长春建筑学院2023—2024学年第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学期期初教学检查表</w:t>
      </w:r>
    </w:p>
    <w:p>
      <w:pPr>
        <w:spacing w:line="56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szCs w:val="21"/>
        </w:rPr>
        <w:t xml:space="preserve">学院（部）          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期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师资来源、职称比例、课表编排、教师教学文件、教师备课情况、教学备品、教学设备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教室卫生</w:t>
            </w:r>
            <w:r>
              <w:rPr>
                <w:rFonts w:hint="eastAsia" w:ascii="黑体" w:hAnsi="黑体" w:eastAsia="黑体"/>
                <w:szCs w:val="21"/>
              </w:rPr>
              <w:t>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展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毕业实习落实安排情况、学生赴企业实习比例及情况、实习跟踪等方面的情况。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改革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和建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设中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存在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或需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要协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调解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问题</w:t>
            </w:r>
          </w:p>
        </w:tc>
        <w:tc>
          <w:tcPr>
            <w:tcW w:w="7725" w:type="dxa"/>
          </w:tcPr>
          <w:p>
            <w:pPr>
              <w:jc w:val="left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教学模式改革、课程改革方式、考核模式创新等方面的情况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举例说明。</w:t>
            </w: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教学模式创新、教学质量监控、教学过程性评价等方面的情况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举例说明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Cs w:val="21"/>
              </w:rPr>
              <w:t>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实验室安全隐患自查自纠及整改落实情况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实验室管理、实验器材管理、危化品保存、安全隐患等方面的情况。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需相关部门解决的问题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（可附页）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检查组成员签字：                                       填表人：</w:t>
      </w:r>
    </w:p>
    <w:p>
      <w:pPr>
        <w:ind w:firstLine="315" w:firstLineChars="150"/>
        <w:rPr>
          <w:rFonts w:hint="eastAsia"/>
          <w:szCs w:val="21"/>
        </w:rPr>
      </w:pPr>
    </w:p>
    <w:p>
      <w:pPr>
        <w:ind w:firstLine="6195" w:firstLineChars="2950"/>
        <w:rPr>
          <w:rFonts w:ascii="楷体" w:hAnsi="楷体" w:eastAsia="楷体" w:cs="楷体"/>
          <w:sz w:val="32"/>
          <w:szCs w:val="32"/>
        </w:rPr>
      </w:pPr>
      <w:r>
        <w:rPr>
          <w:rFonts w:hint="eastAsia"/>
          <w:szCs w:val="21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06892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DE0ODJkZGEzNDE2YjY4Y2RlMTU1YjhlMGI2NGMifQ=="/>
  </w:docVars>
  <w:rsids>
    <w:rsidRoot w:val="00855615"/>
    <w:rsid w:val="008235D8"/>
    <w:rsid w:val="00855615"/>
    <w:rsid w:val="00A4447A"/>
    <w:rsid w:val="00AB5841"/>
    <w:rsid w:val="00C766EF"/>
    <w:rsid w:val="00F278E8"/>
    <w:rsid w:val="01D159FA"/>
    <w:rsid w:val="08B20A5A"/>
    <w:rsid w:val="11694549"/>
    <w:rsid w:val="12EC65B1"/>
    <w:rsid w:val="14FC0F97"/>
    <w:rsid w:val="17CA267E"/>
    <w:rsid w:val="266C242E"/>
    <w:rsid w:val="3913332A"/>
    <w:rsid w:val="3A204969"/>
    <w:rsid w:val="48A47E79"/>
    <w:rsid w:val="4AB27C75"/>
    <w:rsid w:val="4C4C6FD2"/>
    <w:rsid w:val="542265BF"/>
    <w:rsid w:val="713D03EF"/>
    <w:rsid w:val="72F20E9A"/>
    <w:rsid w:val="7854100F"/>
    <w:rsid w:val="78BB0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301</Words>
  <Characters>307</Characters>
  <Lines>3</Lines>
  <Paragraphs>1</Paragraphs>
  <TotalTime>20</TotalTime>
  <ScaleCrop>false</ScaleCrop>
  <LinksUpToDate>false</LinksUpToDate>
  <CharactersWithSpaces>421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2021-03-05T12:05:00Z</dcterms:created>
  <dc:creator>ASUS</dc:creator>
  <cp:lastModifiedBy>武玥</cp:lastModifiedBy>
  <dcterms:modified xsi:type="dcterms:W3CDTF">2024-02-14T09:10:55Z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3FBB478FC06846168B78CB0F8DE3D040</vt:lpwstr>
  </property>
</Properties>
</file>