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微专业报名邮箱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2949"/>
        <w:gridCol w:w="6186"/>
        <w:gridCol w:w="1965"/>
        <w:gridCol w:w="2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94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  <w:lang w:eastAsia="zh-CN"/>
              </w:rPr>
              <w:t>微专业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18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  <w:lang w:eastAsia="zh-CN"/>
              </w:rPr>
              <w:t>报名条件</w:t>
            </w:r>
          </w:p>
        </w:tc>
        <w:tc>
          <w:tcPr>
            <w:tcW w:w="196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  <w:lang w:eastAsia="zh-CN"/>
              </w:rPr>
              <w:t>招生单位</w:t>
            </w:r>
          </w:p>
        </w:tc>
        <w:tc>
          <w:tcPr>
            <w:tcW w:w="2414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  <w:lang w:eastAsia="zh-CN"/>
              </w:rPr>
              <w:t>报名邮箱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数字建造微专业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全校各专业二、三年级学生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BIM实训中心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351566639@qq.com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绿色建筑模拟技术微专业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建筑学、城乡规划、风景园林、土木工程、暖通、给排水、电气专业二、三年级学生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建筑与规划学院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25777605@qq.com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景观照明设计与应用微专业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风景园林、园林、建筑学、艺术专业二、三年级学生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建筑与规划学院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7641011@qq.com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国际建筑工程职场英语微专业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全校各专业二、三年级学生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基础教学部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1362563862@qq.com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房地产价格评估微专业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具备一定的建筑知识、工程造价知识、经济管理知识基础的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二、三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年级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管理学院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516612013@qq.com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桥梁智能检测微专业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道路桥梁与渡河工程、交通工程专业大三年级学生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交通学院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36727642@qq.com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直播电商实战微专业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全校各专业二、三年级学生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文化创意产业学院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359858728@qq.com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数字艺术表现微专业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全校各专业二、三年级学生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公共艺术学院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18099591@qq.com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极简家具设计微专业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全校各专业二年级学生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公共艺术学院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22009765@qq.com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智慧文旅项目策划微专业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全校各专业二、三年级学生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文化创意产业学院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whcygl2023@sina.com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新媒体艺术空间设计微专业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环境设计、风景园林、艺术与科技、公共艺术等专业二年级学生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公共艺术学院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892377815@qq.com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2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美丽乡村与文旅策划微专业</w:t>
            </w:r>
          </w:p>
        </w:tc>
        <w:tc>
          <w:tcPr>
            <w:tcW w:w="61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全校各专业二、三年级学生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公共艺术学院</w:t>
            </w:r>
          </w:p>
        </w:tc>
        <w:tc>
          <w:tcPr>
            <w:tcW w:w="24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1531074353@qq.com</w:t>
            </w:r>
          </w:p>
        </w:tc>
      </w:tr>
    </w:tbl>
    <w:p/>
    <w:p/>
    <w:p/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8853170" cy="5337810"/>
            <wp:effectExtent l="0" t="0" r="5080" b="1524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3170" cy="533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xYzI1NDc2NTE0YTYxZjljNmExOTU5ZWQ5ZmQ4YmMifQ=="/>
  </w:docVars>
  <w:rsids>
    <w:rsidRoot w:val="00000000"/>
    <w:rsid w:val="04853622"/>
    <w:rsid w:val="21316D8A"/>
    <w:rsid w:val="3EEF088A"/>
    <w:rsid w:val="3F3D3B79"/>
    <w:rsid w:val="570F1B1D"/>
    <w:rsid w:val="575F679A"/>
    <w:rsid w:val="5A414BEF"/>
    <w:rsid w:val="6B4A376C"/>
    <w:rsid w:val="77B9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2023-09-11T06:14:00Z</dcterms:created>
  <dc:creator>Administrator</dc:creator>
  <cp:lastModifiedBy>li超越</cp:lastModifiedBy>
  <dcterms:modified xsi:type="dcterms:W3CDTF">2023-09-15T05:09:44Z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2128D9BE8CF344FAB239C53E2A85E5A3_12</vt:lpwstr>
  </property>
</Properties>
</file>