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011BB">
      <w:pPr>
        <w:spacing w:line="40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附件：</w:t>
      </w:r>
    </w:p>
    <w:p w14:paraId="5D766F93"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长春建筑学院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  <w:t>教学事故级别认定表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05"/>
        <w:gridCol w:w="5466"/>
        <w:gridCol w:w="1100"/>
      </w:tblGrid>
      <w:tr w14:paraId="2F12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21" w:type="dxa"/>
            <w:tcBorders>
              <w:tl2br w:val="nil"/>
              <w:tr2bl w:val="nil"/>
            </w:tcBorders>
            <w:noWrap w:val="0"/>
            <w:vAlign w:val="center"/>
          </w:tcPr>
          <w:p w14:paraId="1178F4A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分类</w:t>
            </w: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EE4C5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事         项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4E41CC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级别</w:t>
            </w:r>
          </w:p>
        </w:tc>
      </w:tr>
      <w:tr w14:paraId="6E69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5E324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教学计划及实施</w:t>
            </w: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2C707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无故拒不接受学校、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教学单位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、教研室安排的合理的教学任务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9097AD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0CA6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2398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91A51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未经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教学单位和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教务处同意，舍弃（或拖延教学进度）本学期课程四分之一以上内容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B94957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6429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C949B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79E01F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未经教务处批准，擅自停课、缺课8学时以上，擅自找人代课12学时以上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796D4A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50AB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091E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056A4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未经教务处批准，擅自停课、缺课4—8学时，擅自找人代课4—12学时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62DAA2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2A9F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9934C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F9468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未经教务处批准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私自调整教学计划或因工作失误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应开设课程未开出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造成课程遗漏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586DC6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519C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EFA45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EE61A8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因排课、排考不当造成教室使用冲突，未能妥善解决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9B3499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40BC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7E127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841E5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因教学管理不当造成教师或学生在教室空等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9466A4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5020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E9960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5FD9C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未经教务处同意擅自找人代课、缺课4学时以下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240934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2FB8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E434F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7D9E1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未经批准随意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串课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C86BEB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7301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EC904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FE3F97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未经教务处同意，擅自变动上课时间及地点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091A67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58AF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F6432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17DDE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申请调课并审批通过后，未按调课计划执行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7D4469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53B7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B9468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71A38B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未将学校文件、通知等及时下发给教师，对教学产生一定影响和不良后果的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B7A92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7776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B4B2B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课堂</w:t>
            </w:r>
          </w:p>
          <w:p w14:paraId="4C3AB70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教学</w:t>
            </w: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AE7A4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在教学及教学管理活动中散布违背党的路线、方针、政策的言论或散布邪教、迷信等非法内容，其言行在学生中造成恶劣影响、产生不良后果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844BFC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3BB1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5BBD4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A5E0D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对学生实行体罚或使用侮辱性语言，长时间在课堂讲授或安排与教学无关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内容或环节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AE57E7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62DA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97795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85FC3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每学期开学初，任课教师写教案或讲稿未达到总量的三分之一，发现后仍然未改进的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A2460A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4743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492EF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42F58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每学期开学初，任课教师写教案或讲稿未达到总量的三分之一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10258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25FF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34373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D6D42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任课教师无故迟到或提前下课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E7D85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507D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8DB8B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9A582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任课教师中途离开课堂，做其他事情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8C501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5E04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CA27E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课堂</w:t>
            </w:r>
          </w:p>
          <w:p w14:paraId="5249712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教学</w:t>
            </w: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E9A60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任课教师在上课期间使用通讯工具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13BC0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180A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4B3B24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F99D3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任课教师未携带教案或讲稿进入课堂执教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FA023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595D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C046A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1594E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任课教师未按教学大纲要求，未经批准擅自调整教学内容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03DCD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33D8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490AF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510EE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任课教师衣冠不整、举止不文明、在学生中产生不良影响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B292D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4C2E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9641C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作业</w:t>
            </w:r>
          </w:p>
          <w:p w14:paraId="3A3A879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批改</w:t>
            </w: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F5D7B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从未按教学要求布置和批改作业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45B98B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4D15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D9943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E63D8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按教学要求规定应有作业的课程，学期内布置或批改的作业量少于总量四分之一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1CAB9A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000E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2AC03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成绩</w:t>
            </w:r>
          </w:p>
          <w:p w14:paraId="4EE1AAE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管理</w:t>
            </w: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E701E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不按标准答案和评分标准阅卷，随意提高或降低学生考试成绩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01B5B4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4916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59C95D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D14DA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虚假成绩单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3B75C9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2112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3E70A0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9C7D3F"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教学管理部门或人员，因管理不善造成1%以上学生成绩未报送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063C17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1DF9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AF52D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0C9F9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成绩单上交后，无正当理由和程序，教师私自更改学生成绩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5FD798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03E7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3A589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A57D5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教学管理部门丢失学生全班成绩单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4E755D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10D9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F7909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A2D6F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教学管理部门或人员，因管理不善造成0.5</w:t>
            </w:r>
            <w:r>
              <w:rPr>
                <w:rStyle w:val="4"/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1%学生成绩未报送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9EFCFA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7ACB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AC661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DCAA9E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教学管理部门丢失个别学生成绩单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11637F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4726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A3D78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652EB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任课教师将学生作业丢失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BC8F4F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1357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1AB03D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3F21FE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未按学生成绩管理规定，掌握3次以上平时单项（考勤、作业、测验、实验）有效成绩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1A6370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3212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578E3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335C9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教师无任何有效记录，随意给学生平时成绩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45C3F7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4007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58B38B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EF031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评卷教师在评卷过程中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失职，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造成错评、漏评或核分有误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B42575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0D5A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1CE1D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0E720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教师在成绩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登录和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报送过程中失职，造成成绩漏登、错登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报送有误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AB56E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03F1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19A48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0F47E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考试后教师未在规定时间报送成绩，影响后续管理工作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FB0437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680F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4188A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C4C0F8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教学管理部门或人员，因管理不善造成0.5%以内学生成绩未报送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68B675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55FD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B46F3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考务</w:t>
            </w:r>
          </w:p>
          <w:p w14:paraId="3B57E64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D0CB4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命题</w:t>
            </w: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1EF78FBC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命题教师或有关人员考前漏露试题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6A2D8C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4BE5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88390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474B8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736DF334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教师在辅导答疑时有意泄露试题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148252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1EFF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90A3B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考务</w:t>
            </w:r>
          </w:p>
          <w:p w14:paraId="03432CD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73DAC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命题</w:t>
            </w: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1A5F4DFA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命题出现错误，试卷进入考场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385962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36E1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C6D71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BA815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0C6F5361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未按考试命题规定命题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2D35FE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469C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424AC7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C62F2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351CAA65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没有在规定的时间内上报考试试题，影响试卷的印制及考试的正常进行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B2FD5A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2212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3243E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B1669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试卷印刷分装保管</w:t>
            </w: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218933FD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试卷印刷、分装、分拣、保管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中窃取试卷的行为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7339DE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2A54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28F31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C4736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2DBD466E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试卷印刷、分装、保管、传送过程中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泄题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BE0EF1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7BA1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AD52A4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C02C4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0AFE0A64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试卷印刷漏印、错印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DA1BE9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0B56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6FC8B8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D468A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6F0D846F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分拣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、装订、保管试卷过程中试卷丢失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102670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2971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CAB45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B26EF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试卷印刷分装保管</w:t>
            </w: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7463804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考试试卷未准备好，影响正常考试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2DF6A6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07C9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48E6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F93D8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1FF290C7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试卷袋内所装试卷与考试科目不符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62B181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7F7A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2A151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171EC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3CBED440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分拣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、装订试卷过程中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试卷数量不足或缺页等情况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A7807E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5B71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C91DD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04571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</w:rPr>
              <w:t>监考</w:t>
            </w: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791834D9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因考试安排不当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致使考试无法按时进行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BCF60D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19BC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8EC4B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EDD4E5">
            <w:pPr>
              <w:widowControl/>
              <w:spacing w:line="320" w:lineRule="exac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1AB25089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监考教师向外泄题，情节严重者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5AB13D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2AF4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E4510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76BAE5">
            <w:pPr>
              <w:widowControl/>
              <w:spacing w:line="320" w:lineRule="exac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47DFC858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监考教师协助考生作弊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1DC682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2E94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D55AC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8B0A96">
            <w:pPr>
              <w:widowControl/>
              <w:spacing w:line="320" w:lineRule="exac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26E1F66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监考教师未清点试卷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，收回试卷数与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分拣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份数不符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1E4A87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0159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0D961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74934F">
            <w:pPr>
              <w:widowControl/>
              <w:spacing w:line="320" w:lineRule="exac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45B6FF5A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监考漏监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193475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55A2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0BF2C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EBDDB5">
            <w:pPr>
              <w:widowControl/>
              <w:spacing w:line="320" w:lineRule="exac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325E39A9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监考教师失职，致使考生将试卷等考试材料带出考场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A7E0A0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50DA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075DE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EFFDCD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7575E081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在考试过程中学生出现作弊、违纪行为，监考教师不予处理或隐瞒不报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799A40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54D0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7920A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889E10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239BDBA4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监考教师擅自拖延考试时间或催促考生提前交卷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E499F5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7525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AEFDC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1CCF42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64A09AF9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监考教师迟到10分钟以上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7E6DA3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04C2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3AA3F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7DBAC6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560DD400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监考教师迟到10分钟以内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B63D9E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1D38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9CFB8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B923E4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5DC51C7E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事先未告知教务处，擅自互换监考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DABC43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7B91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44C06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5C8866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55EB3824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监考教师考前领取试卷后未直接进入考场者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D99F9C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7C12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3ACDF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考务</w:t>
            </w:r>
          </w:p>
          <w:p w14:paraId="57701C2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EF6DB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</w:rPr>
              <w:t>监考</w:t>
            </w: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4D15ED67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监考教师不履行监考职责致使考场秩序混乱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2971D7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7E72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A5251E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DF5E70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l2br w:val="nil"/>
              <w:tr2bl w:val="nil"/>
            </w:tcBorders>
            <w:noWrap w:val="0"/>
            <w:vAlign w:val="center"/>
          </w:tcPr>
          <w:p w14:paraId="6A4F6397"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监考教师中途离场、做其他事情或接听电话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64A201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1A39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92A41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教材</w:t>
            </w:r>
          </w:p>
          <w:p w14:paraId="21DA792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供应</w:t>
            </w: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18474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开课2周内20%以上教材缺供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191EED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02CC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1D1EF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B4AB6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开课2周内10%至20%教材缺供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451F3B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62FF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0008F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FCF48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因教研室没能及时报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所用教材，致使学生开课2周内未得到教材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8BBCDB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6A59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B506B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545BF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未经教务处批准，私自向学生推销计划外教材或练习册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96A70D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364F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00916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学籍</w:t>
            </w:r>
          </w:p>
          <w:p w14:paraId="55DE9A7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管理</w:t>
            </w: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9271B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因工作失误，出具与事实相违背的学籍、学历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证明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806766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601F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B69A8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C31A5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在学生留级、退学、休学、保留学籍等学籍异动工作过程中造假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ACE35D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Ⅰ</w:t>
            </w:r>
          </w:p>
        </w:tc>
      </w:tr>
      <w:tr w14:paraId="731C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53653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0D9C3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审查不认真或工作失误，错发学生毕业证书、学位证书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E8167F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402F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74D5B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85A6AB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未按学校制度执行学生留级、退学、休学、保留学籍等学籍异动流程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505A75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Ⅱ</w:t>
            </w:r>
          </w:p>
        </w:tc>
      </w:tr>
      <w:tr w14:paraId="757D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52E4A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教学</w:t>
            </w:r>
          </w:p>
          <w:p w14:paraId="4080336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  <w:t>保障</w:t>
            </w: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38C0B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教室及教学活动场所设施损坏报修后，未能及时修复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56819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2B0D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94DBF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F699D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非不可抗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原因致使班车迟到或取消班车，影响教学秩序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6AB0B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51CF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B1CB6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8AD05E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因事先未通知停水、停电，造成实验中断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B4632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72AB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339CF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BFF93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教学用品采购不当、发放不及时，影响教学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效果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E0D94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0388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6D13B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B89BF8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上下课铃声不准，经申请维修调整，仍不够准确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9C48D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  <w:tr w14:paraId="6459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4BA65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67F74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教室管理人员在教学活动开始时仍未打开教室门或教学设备柜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E7E56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Ⅲ</w:t>
            </w:r>
          </w:p>
        </w:tc>
      </w:tr>
    </w:tbl>
    <w:p w14:paraId="2A200A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仿宋_GB2312" w:hAnsi="仿宋_GB2312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2025-04-29T05:42:09Z</dcterms:created>
  <dc:creator>Administrator</dc:creator>
  <cp:lastModifiedBy>FOMO-</cp:lastModifiedBy>
  <dcterms:modified xsi:type="dcterms:W3CDTF">2025-04-29T05:42:42Z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eyJoZGlkIjoiODUxOWQ3OTdlNTEzMjgyZDExNjk4Zjg3ZTg3MTc3NWUiLCJ1c2VySWQiOiI1MjgxNjM3NzYifQ==</vt:lpwstr>
  </property>
  <property fmtid="{D5CDD505-2E9C-101B-9397-08002B2CF9AE}" pid="4" name="ICV">
    <vt:lpwstr>DC71AC07C70740ECB938C276C55741C1_12</vt:lpwstr>
  </property>
</Properties>
</file>