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A1F777E">
      <w:pPr>
        <w:tabs>
          <w:tab w:val="left" w:pos="1680"/>
          <w:tab w:val="left" w:pos="2344"/>
          <w:tab w:val="center" w:pos="5301"/>
        </w:tabs>
        <w:jc w:val="both"/>
        <w:rPr>
          <w:rFonts w:hint="eastAsia" w:ascii="SimHei" w:hAnsi="SimHei" w:eastAsia="SimHei"/>
        </w:rPr>
      </w:pPr>
      <w:r>
        <w:rPr>
          <w:rFonts w:hint="eastAsia" w:ascii="SimHei" w:hAnsi="SimHei" w:eastAsia="SimHei"/>
          <w:lang w:val="en-US" w:eastAsia="zh-CN"/>
        </w:rPr>
        <w:t xml:space="preserve">    </w:t>
      </w:r>
      <w:r>
        <w:rPr>
          <w:rFonts w:hint="eastAsia" w:ascii="SimHei" w:hAnsi="SimHei" w:eastAsia="SimHei"/>
        </w:rPr>
        <w:t xml:space="preserve"> </w:t>
      </w:r>
    </w:p>
    <w:p w14:paraId="099BD2B0">
      <w:pPr>
        <w:tabs>
          <w:tab w:val="left" w:pos="1680"/>
          <w:tab w:val="left" w:pos="2344"/>
          <w:tab w:val="center" w:pos="5301"/>
        </w:tabs>
        <w:jc w:val="center"/>
        <w:rPr>
          <w:rFonts w:hint="eastAsia" w:ascii="SimHei" w:hAnsi="SimHei" w:eastAsia="SimHei"/>
          <w:sz w:val="36"/>
        </w:rPr>
      </w:pPr>
      <w:r>
        <w:rPr>
          <w:rFonts w:hint="eastAsia" w:ascii="SimHei" w:hAnsi="SimHei" w:eastAsia="SimHei"/>
          <w:sz w:val="36"/>
        </w:rPr>
        <w:t>长春建筑学院20</w:t>
      </w:r>
      <w:r>
        <w:rPr>
          <w:rFonts w:hint="eastAsia" w:ascii="SimHei" w:hAnsi="SimHei" w:eastAsia="SimHei"/>
          <w:sz w:val="36"/>
          <w:lang w:val="en-US" w:eastAsia="zh-CN"/>
        </w:rPr>
        <w:t>2*</w:t>
      </w:r>
      <w:r>
        <w:rPr>
          <w:rFonts w:hint="eastAsia" w:ascii="SimHei" w:hAnsi="SimHei" w:eastAsia="SimHei"/>
          <w:sz w:val="36"/>
        </w:rPr>
        <w:t>-20</w:t>
      </w:r>
      <w:r>
        <w:rPr>
          <w:rFonts w:hint="eastAsia" w:ascii="SimHei" w:hAnsi="SimHei" w:eastAsia="SimHei"/>
          <w:sz w:val="36"/>
          <w:lang w:val="en-US" w:eastAsia="zh-CN"/>
        </w:rPr>
        <w:t>2*</w:t>
      </w:r>
      <w:r>
        <w:rPr>
          <w:rFonts w:hint="eastAsia" w:ascii="SimHei" w:hAnsi="SimHei" w:eastAsia="SimHei"/>
          <w:sz w:val="36"/>
        </w:rPr>
        <w:t>学年第</w:t>
      </w:r>
      <w:r>
        <w:rPr>
          <w:rFonts w:hint="eastAsia" w:ascii="SimHei" w:hAnsi="SimHei" w:eastAsia="SimHei"/>
          <w:sz w:val="36"/>
          <w:lang w:val="en-US" w:eastAsia="zh-CN"/>
        </w:rPr>
        <w:t>*</w:t>
      </w:r>
      <w:bookmarkStart w:id="0" w:name="_GoBack"/>
      <w:bookmarkEnd w:id="0"/>
      <w:r>
        <w:rPr>
          <w:rFonts w:hint="eastAsia" w:ascii="SimHei" w:hAnsi="SimHei" w:eastAsia="SimHei"/>
          <w:sz w:val="36"/>
        </w:rPr>
        <w:t>学期</w:t>
      </w:r>
    </w:p>
    <w:p w14:paraId="7AC71880">
      <w:pPr>
        <w:tabs>
          <w:tab w:val="left" w:pos="2344"/>
        </w:tabs>
        <w:jc w:val="center"/>
        <w:rPr>
          <w:rFonts w:hint="eastAsia" w:ascii="SimHei" w:hAnsi="SimHei" w:eastAsia="SimHei"/>
          <w:sz w:val="36"/>
        </w:rPr>
      </w:pPr>
      <w:r>
        <w:rPr>
          <w:rFonts w:hint="eastAsia" w:ascii="SimHei" w:hAnsi="SimHei" w:eastAsia="SimHei"/>
          <w:sz w:val="36"/>
        </w:rPr>
        <w:t xml:space="preserve">   </w:t>
      </w:r>
      <w:r>
        <w:rPr>
          <w:rFonts w:hint="eastAsia" w:ascii="SimHei" w:hAnsi="SimHei" w:eastAsia="SimHei"/>
          <w:sz w:val="36"/>
          <w:lang w:val="en-US" w:eastAsia="zh-CN"/>
        </w:rPr>
        <w:t xml:space="preserve">   </w:t>
      </w:r>
      <w:r>
        <w:rPr>
          <w:rFonts w:hint="eastAsia" w:ascii="SimHei" w:hAnsi="SimHei" w:eastAsia="SimHei"/>
          <w:sz w:val="36"/>
        </w:rPr>
        <w:t>《</w:t>
      </w:r>
      <w:r>
        <w:rPr>
          <w:rFonts w:hint="eastAsia" w:ascii="SimHei" w:hAnsi="SimHei" w:eastAsia="SimHei"/>
          <w:sz w:val="36"/>
          <w:lang w:val="en-US" w:eastAsia="zh-CN"/>
        </w:rPr>
        <w:t>****</w:t>
      </w:r>
      <w:r>
        <w:rPr>
          <w:rFonts w:hint="eastAsia" w:ascii="SimHei" w:hAnsi="SimHei" w:eastAsia="SimHei"/>
          <w:sz w:val="36"/>
        </w:rPr>
        <w:t>》期末考试试题（A</w:t>
      </w:r>
      <w:r>
        <w:rPr>
          <w:rFonts w:hint="eastAsia" w:ascii="SimHei" w:hAnsi="SimHei" w:eastAsia="SimHei"/>
          <w:sz w:val="36"/>
          <w:lang w:val="en-US" w:eastAsia="zh-CN"/>
        </w:rPr>
        <w:t>/B</w:t>
      </w:r>
      <w:r>
        <w:rPr>
          <w:rFonts w:hint="eastAsia" w:ascii="SimHei" w:hAnsi="SimHei" w:eastAsia="SimHei"/>
          <w:sz w:val="36"/>
        </w:rPr>
        <w:t>卷）</w:t>
      </w:r>
    </w:p>
    <w:p w14:paraId="4225EA27">
      <w:pPr>
        <w:tabs>
          <w:tab w:val="left" w:pos="219"/>
          <w:tab w:val="left" w:pos="2344"/>
          <w:tab w:val="center" w:pos="5502"/>
        </w:tabs>
        <w:jc w:val="left"/>
        <w:rPr>
          <w:rFonts w:hint="eastAsia" w:ascii="SimSun" w:hAnsi="SimSun"/>
          <w:sz w:val="28"/>
        </w:rPr>
      </w:pPr>
      <w:r>
        <w:rPr>
          <w:rFonts w:hint="eastAsia" w:ascii="SimSun" w:hAnsi="SimSun" w:eastAsia="SimSun"/>
          <w:sz w:val="28"/>
          <w:lang w:val="en-US" w:eastAsia="zh-CN"/>
        </w:rPr>
        <w:t xml:space="preserve">   </w:t>
      </w:r>
      <w:r>
        <w:rPr>
          <w:rFonts w:hint="eastAsia" w:ascii="SimSun" w:hAnsi="SimSun"/>
          <w:sz w:val="28"/>
          <w:lang w:val="en-US" w:eastAsia="zh-CN"/>
        </w:rPr>
        <w:t xml:space="preserve">            </w:t>
      </w:r>
      <w:r>
        <w:rPr>
          <w:rFonts w:hint="eastAsia" w:ascii="SimSun" w:hAnsi="SimSun"/>
          <w:sz w:val="28"/>
        </w:rPr>
        <w:t>命题教师：         教研室主任：          院长：</w:t>
      </w:r>
    </w:p>
    <w:p w14:paraId="3063FB6E">
      <w:pPr>
        <w:tabs>
          <w:tab w:val="left" w:pos="2344"/>
        </w:tabs>
        <w:jc w:val="center"/>
        <w:rPr>
          <w:rFonts w:hint="eastAsia" w:ascii="SimSun" w:hAnsi="SimSun"/>
          <w:sz w:val="28"/>
        </w:rPr>
      </w:pPr>
      <w:r>
        <w:rPr>
          <w:rFonts w:hint="eastAsia" w:ascii="SimSun" w:hAnsi="SimSun"/>
          <w:sz w:val="28"/>
        </w:rPr>
        <w:t xml:space="preserve">   </w:t>
      </w:r>
      <w:r>
        <w:rPr>
          <w:rFonts w:hint="eastAsia" w:ascii="SimSun" w:hAnsi="SimSun"/>
          <w:sz w:val="28"/>
          <w:lang w:val="en-US" w:eastAsia="zh-CN"/>
        </w:rPr>
        <w:t xml:space="preserve">  </w:t>
      </w:r>
      <w:r>
        <w:rPr>
          <w:rFonts w:hint="eastAsia" w:ascii="SimSun" w:hAnsi="SimSun"/>
          <w:sz w:val="28"/>
        </w:rPr>
        <w:t>（</w:t>
      </w:r>
      <w:r>
        <w:rPr>
          <w:rFonts w:hAnsi="SimSun"/>
          <w:sz w:val="24"/>
        </w:rPr>
        <w:t>适用于</w:t>
      </w:r>
      <w:r>
        <w:rPr>
          <w:rFonts w:hint="eastAsia" w:hAnsi="SimSun"/>
          <w:sz w:val="24"/>
          <w:lang w:eastAsia="zh-CN"/>
        </w:rPr>
        <w:t>***班</w:t>
      </w:r>
      <w:r>
        <w:rPr>
          <w:rFonts w:hAnsi="SimSun"/>
          <w:sz w:val="24"/>
        </w:rPr>
        <w:t>学生，开</w:t>
      </w:r>
      <w:r>
        <w:rPr>
          <w:rFonts w:hint="eastAsia" w:hAnsi="SimSun"/>
          <w:sz w:val="24"/>
        </w:rPr>
        <w:t>/</w:t>
      </w:r>
      <w:r>
        <w:rPr>
          <w:rFonts w:hAnsi="SimSun"/>
          <w:sz w:val="24"/>
        </w:rPr>
        <w:t>闭</w:t>
      </w:r>
      <w:r>
        <w:rPr>
          <w:rFonts w:hint="eastAsia" w:hAnsi="SimSun"/>
          <w:sz w:val="24"/>
          <w:lang w:val="en-US" w:eastAsia="zh-CN"/>
        </w:rPr>
        <w:t>/半开</w:t>
      </w:r>
      <w:r>
        <w:rPr>
          <w:rFonts w:hAnsi="SimSun"/>
          <w:sz w:val="24"/>
        </w:rPr>
        <w:t>卷考试，时间</w:t>
      </w:r>
      <w:r>
        <w:rPr>
          <w:sz w:val="24"/>
        </w:rPr>
        <w:t>**</w:t>
      </w:r>
      <w:r>
        <w:rPr>
          <w:rFonts w:hAnsi="SimSun"/>
          <w:sz w:val="24"/>
        </w:rPr>
        <w:t>分钟</w:t>
      </w:r>
      <w:r>
        <w:rPr>
          <w:rFonts w:hint="eastAsia" w:hAnsi="SimSun"/>
          <w:sz w:val="24"/>
        </w:rPr>
        <w:t>）</w:t>
      </w:r>
    </w:p>
    <w:tbl>
      <w:tblPr>
        <w:tblStyle w:val="4"/>
        <w:tblpPr w:leftFromText="180" w:rightFromText="180" w:vertAnchor="text" w:horzAnchor="page" w:tblpX="4273" w:tblpY="3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807"/>
        <w:gridCol w:w="806"/>
        <w:gridCol w:w="807"/>
        <w:gridCol w:w="807"/>
        <w:gridCol w:w="1134"/>
      </w:tblGrid>
      <w:tr w14:paraId="6A941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804" w:type="dxa"/>
            <w:noWrap w:val="0"/>
            <w:vAlign w:val="center"/>
          </w:tcPr>
          <w:p w14:paraId="1929E607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题号</w:t>
            </w:r>
          </w:p>
        </w:tc>
        <w:tc>
          <w:tcPr>
            <w:tcW w:w="807" w:type="dxa"/>
            <w:noWrap w:val="0"/>
            <w:vAlign w:val="center"/>
          </w:tcPr>
          <w:p w14:paraId="23EAA536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一</w:t>
            </w:r>
          </w:p>
        </w:tc>
        <w:tc>
          <w:tcPr>
            <w:tcW w:w="806" w:type="dxa"/>
            <w:noWrap w:val="0"/>
            <w:vAlign w:val="center"/>
          </w:tcPr>
          <w:p w14:paraId="6024AC93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二</w:t>
            </w:r>
          </w:p>
        </w:tc>
        <w:tc>
          <w:tcPr>
            <w:tcW w:w="807" w:type="dxa"/>
            <w:noWrap w:val="0"/>
            <w:vAlign w:val="center"/>
          </w:tcPr>
          <w:p w14:paraId="14C5F393">
            <w:pPr>
              <w:spacing w:line="300" w:lineRule="auto"/>
              <w:jc w:val="center"/>
              <w:rPr>
                <w:rFonts w:hint="eastAsia" w:ascii="SimSun" w:hAnsi="SimSun" w:eastAsia="SimSun"/>
                <w:sz w:val="24"/>
                <w:lang w:eastAsia="zh-CN"/>
              </w:rPr>
            </w:pPr>
            <w:r>
              <w:rPr>
                <w:rFonts w:hint="eastAsia" w:ascii="SimSun" w:hAnsi="SimSun"/>
                <w:sz w:val="24"/>
                <w:lang w:eastAsia="zh-CN"/>
              </w:rPr>
              <w:t>三</w:t>
            </w:r>
          </w:p>
        </w:tc>
        <w:tc>
          <w:tcPr>
            <w:tcW w:w="807" w:type="dxa"/>
            <w:noWrap w:val="0"/>
            <w:vAlign w:val="center"/>
          </w:tcPr>
          <w:p w14:paraId="6FF941EE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总分</w:t>
            </w:r>
          </w:p>
        </w:tc>
        <w:tc>
          <w:tcPr>
            <w:tcW w:w="1134" w:type="dxa"/>
            <w:noWrap w:val="0"/>
            <w:vAlign w:val="center"/>
          </w:tcPr>
          <w:p w14:paraId="439C516A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复核人</w:t>
            </w:r>
          </w:p>
        </w:tc>
      </w:tr>
      <w:tr w14:paraId="52F6C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04" w:type="dxa"/>
            <w:noWrap w:val="0"/>
            <w:vAlign w:val="center"/>
          </w:tcPr>
          <w:p w14:paraId="69A49C6C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得分</w:t>
            </w:r>
          </w:p>
        </w:tc>
        <w:tc>
          <w:tcPr>
            <w:tcW w:w="807" w:type="dxa"/>
            <w:noWrap w:val="0"/>
            <w:vAlign w:val="center"/>
          </w:tcPr>
          <w:p w14:paraId="357FABB6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</w:p>
        </w:tc>
        <w:tc>
          <w:tcPr>
            <w:tcW w:w="806" w:type="dxa"/>
            <w:noWrap w:val="0"/>
            <w:vAlign w:val="center"/>
          </w:tcPr>
          <w:p w14:paraId="33C8A294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</w:p>
        </w:tc>
        <w:tc>
          <w:tcPr>
            <w:tcW w:w="807" w:type="dxa"/>
            <w:noWrap w:val="0"/>
            <w:vAlign w:val="center"/>
          </w:tcPr>
          <w:p w14:paraId="30A3173B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</w:p>
        </w:tc>
        <w:tc>
          <w:tcPr>
            <w:tcW w:w="807" w:type="dxa"/>
            <w:noWrap w:val="0"/>
            <w:vAlign w:val="center"/>
          </w:tcPr>
          <w:p w14:paraId="1D668046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471E8CA">
            <w:pPr>
              <w:spacing w:line="300" w:lineRule="auto"/>
              <w:jc w:val="center"/>
              <w:rPr>
                <w:rFonts w:hint="eastAsia" w:ascii="SimSun" w:hAnsi="SimSun"/>
                <w:sz w:val="24"/>
              </w:rPr>
            </w:pPr>
          </w:p>
        </w:tc>
      </w:tr>
    </w:tbl>
    <w:p w14:paraId="5D49F89F">
      <w:pPr>
        <w:tabs>
          <w:tab w:val="left" w:pos="2344"/>
        </w:tabs>
        <w:jc w:val="center"/>
        <w:rPr>
          <w:rFonts w:hint="eastAsia" w:ascii="SimSun" w:hAnsi="SimSun"/>
          <w:sz w:val="28"/>
        </w:rPr>
      </w:pPr>
    </w:p>
    <w:p w14:paraId="70C5FB34">
      <w:pPr>
        <w:rPr>
          <w:rFonts w:hint="eastAsia"/>
        </w:rPr>
      </w:pPr>
    </w:p>
    <w:p w14:paraId="6F23C0AB">
      <w:pPr>
        <w:rPr>
          <w:rFonts w:hint="eastAsia"/>
        </w:rPr>
      </w:pPr>
    </w:p>
    <w:p w14:paraId="77001CD2">
      <w:pPr>
        <w:rPr>
          <w:rFonts w:hint="eastAsia"/>
        </w:rPr>
      </w:pPr>
      <w:r>
        <w:rPr>
          <w:rFonts w:hint="eastAsia" w:ascii="SimSun" w:hAnsi="SimSun" w:eastAsia="SimSun"/>
          <w:lang w:val="en-US" w:eastAsia="zh-CN"/>
        </w:rPr>
        <w:t xml:space="preserve">  </w:t>
      </w:r>
    </w:p>
    <w:p w14:paraId="756E1C57">
      <w:pPr>
        <w:rPr>
          <w:rFonts w:hint="eastAsia"/>
        </w:rPr>
      </w:pPr>
    </w:p>
    <w:p w14:paraId="0F046AF6"/>
    <w:p w14:paraId="20C5C3D0">
      <w:pPr>
        <w:tabs>
          <w:tab w:val="left" w:pos="3428"/>
        </w:tabs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92710</wp:posOffset>
                </wp:positionV>
                <wp:extent cx="5886450" cy="6212205"/>
                <wp:effectExtent l="0" t="0" r="0" b="1714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621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4"/>
                              <w:tblpPr w:leftFromText="180" w:rightFromText="180" w:vertAnchor="text" w:horzAnchor="page" w:tblpX="2603" w:tblpY="183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05"/>
                              <w:gridCol w:w="923"/>
                              <w:gridCol w:w="5292"/>
                            </w:tblGrid>
                            <w:tr w14:paraId="38D1851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35" w:hRule="atLeast"/>
                              </w:trPr>
                              <w:tc>
                                <w:tcPr>
                                  <w:tcW w:w="1705" w:type="dxa"/>
                                  <w:noWrap w:val="0"/>
                                  <w:vAlign w:val="center"/>
                                </w:tcPr>
                                <w:p w14:paraId="1F5154CD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  <w:t>得  分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noWrap w:val="0"/>
                                  <w:vAlign w:val="center"/>
                                </w:tcPr>
                                <w:p w14:paraId="13F74B68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2" w:type="dxa"/>
                                  <w:vMerge w:val="restart"/>
                                  <w:tcBorders>
                                    <w:top w:val="single" w:color="FFFFFF" w:sz="4" w:space="0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1AC12011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300" w:lineRule="auto"/>
                                    <w:ind w:firstLine="470" w:firstLineChars="196"/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***题（共*题，每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题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分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val="en-US" w:eastAsia="zh-CN"/>
                                    </w:rPr>
                                    <w:t>,共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分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）</w:t>
                                  </w:r>
                                </w:p>
                                <w:p w14:paraId="2B16A7B2">
                                  <w:pPr>
                                    <w:spacing w:line="300" w:lineRule="auto"/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2E34E4FF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1705" w:type="dxa"/>
                                  <w:noWrap w:val="0"/>
                                  <w:vAlign w:val="center"/>
                                </w:tcPr>
                                <w:p w14:paraId="5EFAEF76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  <w:t>阅卷人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noWrap w:val="0"/>
                                  <w:vAlign w:val="center"/>
                                </w:tcPr>
                                <w:p w14:paraId="4731BDC7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2" w:type="dxa"/>
                                  <w:vMerge w:val="continue"/>
                                  <w:tcBorders>
                                    <w:top w:val="nil"/>
                                    <w:bottom w:val="nil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6F269419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1FC97F5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1705" w:type="dxa"/>
                                  <w:noWrap w:val="0"/>
                                  <w:vAlign w:val="center"/>
                                </w:tcPr>
                                <w:p w14:paraId="655C5FDC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default" w:ascii="SimHei" w:eastAsia="SimHei"/>
                                      <w:sz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  <w:lang w:eastAsia="zh-CN"/>
                                    </w:rPr>
                                    <w:t>题目类型编码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noWrap w:val="0"/>
                                  <w:vAlign w:val="center"/>
                                </w:tcPr>
                                <w:p w14:paraId="4D3F1EAD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2" w:type="dxa"/>
                                  <w:tcBorders>
                                    <w:top w:val="nil"/>
                                    <w:bottom w:val="single" w:color="FFFFFF" w:sz="4" w:space="0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18EC30D1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80EAB17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3B02EAB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82DDA3B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3687D030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602DAF3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56B4521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7B1F4289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0FBAA1E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7C1096EC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669D9543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F374F7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tbl>
                            <w:tblPr>
                              <w:tblStyle w:val="4"/>
                              <w:tblpPr w:leftFromText="180" w:rightFromText="180" w:vertAnchor="text" w:horzAnchor="page" w:tblpX="2663" w:tblpY="14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05"/>
                              <w:gridCol w:w="618"/>
                              <w:gridCol w:w="5597"/>
                            </w:tblGrid>
                            <w:tr w14:paraId="09A266AA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35" w:hRule="atLeast"/>
                              </w:trPr>
                              <w:tc>
                                <w:tcPr>
                                  <w:tcW w:w="1705" w:type="dxa"/>
                                  <w:noWrap w:val="0"/>
                                  <w:vAlign w:val="center"/>
                                </w:tcPr>
                                <w:p w14:paraId="7E338091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  <w:t>得  分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noWrap w:val="0"/>
                                  <w:vAlign w:val="center"/>
                                </w:tcPr>
                                <w:p w14:paraId="60FB6B5B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7" w:type="dxa"/>
                                  <w:vMerge w:val="restart"/>
                                  <w:tcBorders>
                                    <w:top w:val="single" w:color="FFFFFF" w:sz="4" w:space="0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66CC83A0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300" w:lineRule="auto"/>
                                    <w:ind w:firstLine="470" w:firstLineChars="196"/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***题（共*题，每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题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分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val="en-US" w:eastAsia="zh-CN"/>
                                    </w:rPr>
                                    <w:t>,共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分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）</w:t>
                                  </w:r>
                                </w:p>
                                <w:p w14:paraId="2AFC3F61">
                                  <w:pPr>
                                    <w:spacing w:line="300" w:lineRule="auto"/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63724F1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1705" w:type="dxa"/>
                                  <w:noWrap w:val="0"/>
                                  <w:vAlign w:val="center"/>
                                </w:tcPr>
                                <w:p w14:paraId="2B940D1C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  <w:t>阅卷人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noWrap w:val="0"/>
                                  <w:vAlign w:val="center"/>
                                </w:tcPr>
                                <w:p w14:paraId="05445AF6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7" w:type="dxa"/>
                                  <w:vMerge w:val="continue"/>
                                  <w:tcBorders>
                                    <w:top w:val="nil"/>
                                    <w:bottom w:val="nil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705F2857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434BE67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1705" w:type="dxa"/>
                                  <w:noWrap w:val="0"/>
                                  <w:vAlign w:val="center"/>
                                </w:tcPr>
                                <w:p w14:paraId="245B74DD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eastAsia" w:ascii="SimHei" w:eastAsia="SimHei"/>
                                      <w:sz w:val="2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  <w:lang w:eastAsia="zh-CN"/>
                                    </w:rPr>
                                    <w:t>题目类型编码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  <w:noWrap w:val="0"/>
                                  <w:vAlign w:val="center"/>
                                </w:tcPr>
                                <w:p w14:paraId="66E9B158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7" w:type="dxa"/>
                                  <w:tcBorders>
                                    <w:top w:val="nil"/>
                                    <w:bottom w:val="single" w:color="FFFFFF" w:sz="4" w:space="0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20140F2A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12C6BB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7.95pt;margin-top:7.3pt;height:489.15pt;width:463.5pt;z-index:251661312;mso-width-relative:page;mso-height-relative:page;" fillcolor="#FFFFFF" filled="t" stroked="f" coordsize="21600,21600" o:gfxdata="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IjVIZ3XAAAACwEAAA8AAAAAAAAAAQAgAAAA&#10;IgAAAGRycy9kb3ducmV2LnhtbFBLAQIUABQAAAAIAIdO4kC81HMJ0wEAAJIDAAAOAAAAAAAAAAEA&#10;IAAAACYBAABkcnMvZTJvRG9jLnhtbFBLBQYAAAAABgAGAFkBAABr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pPr w:leftFromText="180" w:rightFromText="180" w:vertAnchor="text" w:horzAnchor="page" w:tblpX="2603" w:tblpY="183"/>
                        <w:tblOverlap w:val="never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05"/>
                        <w:gridCol w:w="923"/>
                        <w:gridCol w:w="5292"/>
                      </w:tblGrid>
                      <w:tr w14:paraId="38D1851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5" w:hRule="atLeast"/>
                        </w:trPr>
                        <w:tc>
                          <w:tcPr>
                            <w:tcW w:w="1705" w:type="dxa"/>
                            <w:noWrap w:val="0"/>
                            <w:vAlign w:val="center"/>
                          </w:tcPr>
                          <w:p w14:paraId="1F5154CD">
                            <w:pPr>
                              <w:spacing w:line="300" w:lineRule="auto"/>
                              <w:jc w:val="center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</w:rPr>
                              <w:t>得  分</w:t>
                            </w:r>
                          </w:p>
                        </w:tc>
                        <w:tc>
                          <w:tcPr>
                            <w:tcW w:w="923" w:type="dxa"/>
                            <w:noWrap w:val="0"/>
                            <w:vAlign w:val="center"/>
                          </w:tcPr>
                          <w:p w14:paraId="13F74B68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292" w:type="dxa"/>
                            <w:vMerge w:val="restart"/>
                            <w:tcBorders>
                              <w:top w:val="single" w:color="FFFFFF" w:sz="4" w:space="0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1AC12011">
                            <w:pPr>
                              <w:numPr>
                                <w:ilvl w:val="0"/>
                                <w:numId w:val="1"/>
                              </w:numPr>
                              <w:spacing w:line="300" w:lineRule="auto"/>
                              <w:ind w:firstLine="470" w:firstLineChars="196"/>
                              <w:rPr>
                                <w:rFonts w:hint="eastAsia" w:ascii="SimSun" w:hAnsi="SimSun"/>
                                <w:sz w:val="24"/>
                              </w:rPr>
                            </w:pP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***题（共*题，每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题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分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val="en-US" w:eastAsia="zh-CN"/>
                              </w:rPr>
                              <w:t>,共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分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）</w:t>
                            </w:r>
                          </w:p>
                          <w:p w14:paraId="2B16A7B2">
                            <w:pPr>
                              <w:spacing w:line="300" w:lineRule="auto"/>
                              <w:rPr>
                                <w:rFonts w:hint="eastAsia" w:ascii="SimSun" w:hAnsi="SimSun"/>
                                <w:sz w:val="24"/>
                              </w:rPr>
                            </w:pPr>
                          </w:p>
                        </w:tc>
                      </w:tr>
                      <w:tr w14:paraId="2E34E4FF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5" w:hRule="atLeast"/>
                        </w:trPr>
                        <w:tc>
                          <w:tcPr>
                            <w:tcW w:w="1705" w:type="dxa"/>
                            <w:noWrap w:val="0"/>
                            <w:vAlign w:val="center"/>
                          </w:tcPr>
                          <w:p w14:paraId="5EFAEF76">
                            <w:pPr>
                              <w:spacing w:line="300" w:lineRule="auto"/>
                              <w:jc w:val="center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</w:rPr>
                              <w:t>阅卷人</w:t>
                            </w:r>
                          </w:p>
                        </w:tc>
                        <w:tc>
                          <w:tcPr>
                            <w:tcW w:w="923" w:type="dxa"/>
                            <w:noWrap w:val="0"/>
                            <w:vAlign w:val="center"/>
                          </w:tcPr>
                          <w:p w14:paraId="4731BDC7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292" w:type="dxa"/>
                            <w:vMerge w:val="continue"/>
                            <w:tcBorders>
                              <w:top w:val="nil"/>
                              <w:bottom w:val="nil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6F269419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</w:tr>
                      <w:tr w14:paraId="1FC97F5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5" w:hRule="atLeast"/>
                        </w:trPr>
                        <w:tc>
                          <w:tcPr>
                            <w:tcW w:w="1705" w:type="dxa"/>
                            <w:noWrap w:val="0"/>
                            <w:vAlign w:val="center"/>
                          </w:tcPr>
                          <w:p w14:paraId="655C5FDC">
                            <w:pPr>
                              <w:spacing w:line="300" w:lineRule="auto"/>
                              <w:jc w:val="center"/>
                              <w:rPr>
                                <w:rFonts w:hint="default" w:ascii="SimHei" w:eastAsia="SimHei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  <w:lang w:eastAsia="zh-CN"/>
                              </w:rPr>
                              <w:t>题目类型编码</w:t>
                            </w:r>
                          </w:p>
                        </w:tc>
                        <w:tc>
                          <w:tcPr>
                            <w:tcW w:w="923" w:type="dxa"/>
                            <w:noWrap w:val="0"/>
                            <w:vAlign w:val="center"/>
                          </w:tcPr>
                          <w:p w14:paraId="4D3F1EAD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292" w:type="dxa"/>
                            <w:tcBorders>
                              <w:top w:val="nil"/>
                              <w:bottom w:val="single" w:color="FFFFFF" w:sz="4" w:space="0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18EC30D1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80EAB17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13B02EAB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182DDA3B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3687D030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602DAF36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56B4521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7B1F4289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0FBAA1E6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7C1096EC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669D9543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1F374F76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tbl>
                      <w:tblPr>
                        <w:tblStyle w:val="4"/>
                        <w:tblpPr w:leftFromText="180" w:rightFromText="180" w:vertAnchor="text" w:horzAnchor="page" w:tblpX="2663" w:tblpY="144"/>
                        <w:tblOverlap w:val="never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05"/>
                        <w:gridCol w:w="618"/>
                        <w:gridCol w:w="5597"/>
                      </w:tblGrid>
                      <w:tr w14:paraId="09A266AA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5" w:hRule="atLeast"/>
                        </w:trPr>
                        <w:tc>
                          <w:tcPr>
                            <w:tcW w:w="1705" w:type="dxa"/>
                            <w:noWrap w:val="0"/>
                            <w:vAlign w:val="center"/>
                          </w:tcPr>
                          <w:p w14:paraId="7E338091">
                            <w:pPr>
                              <w:spacing w:line="300" w:lineRule="auto"/>
                              <w:jc w:val="center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</w:rPr>
                              <w:t>得  分</w:t>
                            </w:r>
                          </w:p>
                        </w:tc>
                        <w:tc>
                          <w:tcPr>
                            <w:tcW w:w="618" w:type="dxa"/>
                            <w:noWrap w:val="0"/>
                            <w:vAlign w:val="center"/>
                          </w:tcPr>
                          <w:p w14:paraId="60FB6B5B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597" w:type="dxa"/>
                            <w:vMerge w:val="restart"/>
                            <w:tcBorders>
                              <w:top w:val="single" w:color="FFFFFF" w:sz="4" w:space="0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66CC83A0">
                            <w:pPr>
                              <w:numPr>
                                <w:ilvl w:val="0"/>
                                <w:numId w:val="1"/>
                              </w:numPr>
                              <w:spacing w:line="300" w:lineRule="auto"/>
                              <w:ind w:firstLine="470" w:firstLineChars="196"/>
                              <w:rPr>
                                <w:rFonts w:hint="eastAsia" w:ascii="SimSun" w:hAnsi="SimSun"/>
                                <w:sz w:val="24"/>
                              </w:rPr>
                            </w:pP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***题（共*题，每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题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分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val="en-US" w:eastAsia="zh-CN"/>
                              </w:rPr>
                              <w:t>,共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分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）</w:t>
                            </w:r>
                          </w:p>
                          <w:p w14:paraId="2AFC3F61">
                            <w:pPr>
                              <w:spacing w:line="300" w:lineRule="auto"/>
                              <w:rPr>
                                <w:rFonts w:hint="eastAsia" w:ascii="SimSun" w:hAnsi="SimSun"/>
                                <w:sz w:val="24"/>
                              </w:rPr>
                            </w:pPr>
                          </w:p>
                        </w:tc>
                      </w:tr>
                      <w:tr w14:paraId="63724F1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5" w:hRule="atLeast"/>
                        </w:trPr>
                        <w:tc>
                          <w:tcPr>
                            <w:tcW w:w="1705" w:type="dxa"/>
                            <w:noWrap w:val="0"/>
                            <w:vAlign w:val="center"/>
                          </w:tcPr>
                          <w:p w14:paraId="2B940D1C">
                            <w:pPr>
                              <w:spacing w:line="300" w:lineRule="auto"/>
                              <w:jc w:val="center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</w:rPr>
                              <w:t>阅卷人</w:t>
                            </w:r>
                          </w:p>
                        </w:tc>
                        <w:tc>
                          <w:tcPr>
                            <w:tcW w:w="618" w:type="dxa"/>
                            <w:noWrap w:val="0"/>
                            <w:vAlign w:val="center"/>
                          </w:tcPr>
                          <w:p w14:paraId="05445AF6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597" w:type="dxa"/>
                            <w:vMerge w:val="continue"/>
                            <w:tcBorders>
                              <w:top w:val="nil"/>
                              <w:bottom w:val="nil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705F2857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</w:tr>
                      <w:tr w14:paraId="434BE67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5" w:hRule="atLeast"/>
                        </w:trPr>
                        <w:tc>
                          <w:tcPr>
                            <w:tcW w:w="1705" w:type="dxa"/>
                            <w:noWrap w:val="0"/>
                            <w:vAlign w:val="center"/>
                          </w:tcPr>
                          <w:p w14:paraId="245B74DD">
                            <w:pPr>
                              <w:spacing w:line="300" w:lineRule="auto"/>
                              <w:jc w:val="center"/>
                              <w:rPr>
                                <w:rFonts w:hint="eastAsia" w:ascii="SimHei" w:eastAsia="SimHei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  <w:lang w:eastAsia="zh-CN"/>
                              </w:rPr>
                              <w:t>题目类型编码</w:t>
                            </w:r>
                          </w:p>
                        </w:tc>
                        <w:tc>
                          <w:tcPr>
                            <w:tcW w:w="618" w:type="dxa"/>
                            <w:noWrap w:val="0"/>
                            <w:vAlign w:val="center"/>
                          </w:tcPr>
                          <w:p w14:paraId="66E9B158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597" w:type="dxa"/>
                            <w:tcBorders>
                              <w:top w:val="nil"/>
                              <w:bottom w:val="single" w:color="FFFFFF" w:sz="4" w:space="0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20140F2A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E12C6BB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EDE12C"/>
    <w:p w14:paraId="2D701073"/>
    <w:p w14:paraId="51CFB2C0"/>
    <w:p w14:paraId="43815CB7"/>
    <w:p w14:paraId="4799C454">
      <w:pPr>
        <w:rPr>
          <w:rFonts w:hint="eastAsia"/>
          <w:lang w:val="en-US" w:eastAsia="zh-CN"/>
        </w:rPr>
      </w:pPr>
    </w:p>
    <w:p w14:paraId="20729D9E">
      <w:pPr>
        <w:jc w:val="center"/>
      </w:pPr>
    </w:p>
    <w:p w14:paraId="71211BA2"/>
    <w:p w14:paraId="509BA8D4">
      <w:pPr>
        <w:tabs>
          <w:tab w:val="left" w:pos="2100"/>
        </w:tabs>
      </w:pPr>
    </w:p>
    <w:p w14:paraId="5BB23AE9">
      <w:r>
        <w:rPr>
          <w:rFonts w:hint="eastAsia" w:ascii="SimSun" w:hAnsi="SimSun" w:eastAsia="SimSun"/>
          <w:lang w:val="en-US" w:eastAsia="zh-CN"/>
        </w:rPr>
        <w:t xml:space="preserve"> </w:t>
      </w:r>
    </w:p>
    <w:p w14:paraId="50847F76"/>
    <w:p w14:paraId="0680BFC8">
      <w:r>
        <w:rPr>
          <w:rFonts w:hint="eastAsia" w:ascii="SimSun" w:hAnsi="SimSun" w:eastAsia="SimSun"/>
          <w:lang w:val="en-US" w:eastAsia="zh-CN"/>
        </w:rPr>
        <w:t xml:space="preserve">  </w:t>
      </w:r>
    </w:p>
    <w:p w14:paraId="494BB99E">
      <w:r>
        <w:rPr>
          <w:rFonts w:hint="eastAsia" w:ascii="SimSun" w:hAnsi="SimSun" w:eastAsia="SimSun"/>
          <w:lang w:val="en-US" w:eastAsia="zh-CN"/>
        </w:rPr>
        <w:t xml:space="preserve">  </w:t>
      </w:r>
    </w:p>
    <w:p w14:paraId="411D4CE7"/>
    <w:p w14:paraId="6C3EE943"/>
    <w:p w14:paraId="2BBF0E94">
      <w:pPr>
        <w:tabs>
          <w:tab w:val="left" w:pos="2273"/>
        </w:tabs>
        <w:rPr>
          <w:rFonts w:hint="eastAsia"/>
        </w:rPr>
      </w:pPr>
      <w:r>
        <w:rPr>
          <w:rFonts w:hint="eastAsia" w:ascii="SimSun" w:hAnsi="SimSun" w:eastAsia="SimSun"/>
          <w:lang w:val="en-US" w:eastAsia="zh-CN"/>
        </w:rPr>
        <w:t xml:space="preserve">   </w:t>
      </w:r>
      <w:r>
        <w:rPr>
          <w:rFonts w:hint="eastAsia"/>
        </w:rPr>
        <w:tab/>
      </w:r>
    </w:p>
    <w:p w14:paraId="15B84A3B">
      <w:pPr>
        <w:tabs>
          <w:tab w:val="left" w:pos="2273"/>
        </w:tabs>
      </w:pPr>
    </w:p>
    <w:p w14:paraId="4AA45BFB"/>
    <w:p w14:paraId="1CBE7316"/>
    <w:p w14:paraId="435B2499"/>
    <w:p w14:paraId="6B1F5266">
      <w:r>
        <w:rPr>
          <w:rFonts w:hint="eastAsia" w:ascii="SimSun" w:hAnsi="SimSun" w:eastAsia="SimSun"/>
          <w:lang w:val="en-US" w:eastAsia="zh-CN"/>
        </w:rPr>
        <w:t xml:space="preserve">  </w:t>
      </w:r>
    </w:p>
    <w:p w14:paraId="2DD9FC28"/>
    <w:p w14:paraId="5F5A9FF4">
      <w:r>
        <w:rPr>
          <w:rFonts w:hint="eastAsia" w:ascii="SimSun" w:hAnsi="SimSun" w:eastAsia="SimSun"/>
          <w:lang w:val="en-US" w:eastAsia="zh-CN"/>
        </w:rPr>
        <w:t xml:space="preserve">  </w:t>
      </w:r>
    </w:p>
    <w:p w14:paraId="55CC4DE2"/>
    <w:p w14:paraId="721DD6F7"/>
    <w:p w14:paraId="564ACE80">
      <w:r>
        <w:rPr>
          <w:rFonts w:hint="eastAsia" w:ascii="SimSun" w:hAnsi="SimSun" w:eastAsia="SimSun"/>
          <w:lang w:val="en-US" w:eastAsia="zh-CN"/>
        </w:rPr>
        <w:t xml:space="preserve">   </w:t>
      </w:r>
    </w:p>
    <w:p w14:paraId="31DF7682"/>
    <w:p w14:paraId="465ED14F"/>
    <w:p w14:paraId="1718E8B7"/>
    <w:p w14:paraId="0A5AEA73"/>
    <w:p w14:paraId="18A42A67"/>
    <w:p w14:paraId="51A70B46"/>
    <w:p w14:paraId="79E1A8EB"/>
    <w:p w14:paraId="310B6523"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12700</wp:posOffset>
                </wp:positionV>
                <wp:extent cx="6257925" cy="9264650"/>
                <wp:effectExtent l="0" t="0" r="9525" b="12700"/>
                <wp:wrapNone/>
                <wp:docPr id="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926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4"/>
                              <w:tblpPr w:leftFromText="180" w:rightFromText="180" w:vertAnchor="text" w:horzAnchor="page" w:tblpX="2663" w:tblpY="14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43"/>
                              <w:gridCol w:w="580"/>
                              <w:gridCol w:w="5597"/>
                            </w:tblGrid>
                            <w:tr w14:paraId="28F5C15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35" w:hRule="atLeast"/>
                              </w:trPr>
                              <w:tc>
                                <w:tcPr>
                                  <w:tcW w:w="1743" w:type="dxa"/>
                                  <w:noWrap w:val="0"/>
                                  <w:vAlign w:val="center"/>
                                </w:tcPr>
                                <w:p w14:paraId="6E7D1BF6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  <w:t>得  分</w:t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  <w:noWrap w:val="0"/>
                                  <w:vAlign w:val="center"/>
                                </w:tcPr>
                                <w:p w14:paraId="2E601C62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7" w:type="dxa"/>
                                  <w:vMerge w:val="restart"/>
                                  <w:tcBorders>
                                    <w:top w:val="single" w:color="FFFFFF" w:sz="4" w:space="0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4829C070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spacing w:line="300" w:lineRule="auto"/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三、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***题（共*题，每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题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分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val="en-US" w:eastAsia="zh-CN"/>
                                    </w:rPr>
                                    <w:t>,共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*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  <w:lang w:eastAsia="zh-CN"/>
                                    </w:rPr>
                                    <w:t>分</w:t>
                                  </w:r>
                                  <w:r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  <w:t>）</w:t>
                                  </w:r>
                                </w:p>
                                <w:p w14:paraId="61EB79FD">
                                  <w:pPr>
                                    <w:spacing w:line="300" w:lineRule="auto"/>
                                    <w:rPr>
                                      <w:rFonts w:hint="eastAsia" w:ascii="SimSun" w:hAnsi="SimSu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3588282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1743" w:type="dxa"/>
                                  <w:noWrap w:val="0"/>
                                  <w:vAlign w:val="center"/>
                                </w:tcPr>
                                <w:p w14:paraId="5C56AF99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  <w:t>阅卷人</w:t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  <w:noWrap w:val="0"/>
                                  <w:vAlign w:val="center"/>
                                </w:tcPr>
                                <w:p w14:paraId="5D8F9081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7" w:type="dxa"/>
                                  <w:vMerge w:val="continue"/>
                                  <w:tcBorders>
                                    <w:top w:val="nil"/>
                                    <w:bottom w:val="nil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05E215B9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14:paraId="0BBF077F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1743" w:type="dxa"/>
                                  <w:noWrap w:val="0"/>
                                  <w:vAlign w:val="center"/>
                                </w:tcPr>
                                <w:p w14:paraId="04228705">
                                  <w:pPr>
                                    <w:spacing w:line="300" w:lineRule="auto"/>
                                    <w:jc w:val="center"/>
                                    <w:rPr>
                                      <w:rFonts w:hint="eastAsia" w:ascii="SimHei" w:eastAsia="SimHei"/>
                                      <w:sz w:val="2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SimHei" w:eastAsia="SimHei"/>
                                      <w:sz w:val="24"/>
                                      <w:lang w:eastAsia="zh-CN"/>
                                    </w:rPr>
                                    <w:t>题目类型编码</w:t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  <w:noWrap w:val="0"/>
                                  <w:vAlign w:val="center"/>
                                </w:tcPr>
                                <w:p w14:paraId="0DE19653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7" w:type="dxa"/>
                                  <w:tcBorders>
                                    <w:top w:val="nil"/>
                                    <w:bottom w:val="single" w:color="FFFFFF" w:sz="4" w:space="0"/>
                                    <w:right w:val="single" w:color="FFFFFF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0BB226E4">
                                  <w:pPr>
                                    <w:spacing w:line="300" w:lineRule="auto"/>
                                    <w:rPr>
                                      <w:rFonts w:hint="eastAsia" w:ascii="SimHei" w:eastAsia="SimHe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AC7DD0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3C3CDFA0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596FA053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6C5F3B6B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551C91BC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7C9F1718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96B9D6E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0E89CE8D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69CCA0B1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7527444F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B040F5F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0BECB132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643979A3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9B4F1C4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5C02AE89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081B65B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6FA65B2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2097F5D4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0F5705D7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106BB07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7pt;margin-top:1pt;height:729.5pt;width:492.75pt;z-index:-251656192;mso-width-relative:page;mso-height-relative:page;" fillcolor="#FFFFFF" filled="t" stroked="f" coordsize="21600,21600" o:gfxdata="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xxksC9gAAAAKAQAADwAAAAAAAAAB&#10;ACAAAAAiAAAAZHJzL2Rvd25yZXYueG1sUEsBAhQAFAAAAAgAh07iQFOIHNrXAQAAkg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pPr w:leftFromText="180" w:rightFromText="180" w:vertAnchor="text" w:horzAnchor="page" w:tblpX="2663" w:tblpY="144"/>
                        <w:tblOverlap w:val="never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43"/>
                        <w:gridCol w:w="580"/>
                        <w:gridCol w:w="5597"/>
                      </w:tblGrid>
                      <w:tr w14:paraId="28F5C15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5" w:hRule="atLeast"/>
                        </w:trPr>
                        <w:tc>
                          <w:tcPr>
                            <w:tcW w:w="1743" w:type="dxa"/>
                            <w:noWrap w:val="0"/>
                            <w:vAlign w:val="center"/>
                          </w:tcPr>
                          <w:p w14:paraId="6E7D1BF6">
                            <w:pPr>
                              <w:spacing w:line="300" w:lineRule="auto"/>
                              <w:jc w:val="center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</w:rPr>
                              <w:t>得  分</w:t>
                            </w:r>
                          </w:p>
                        </w:tc>
                        <w:tc>
                          <w:tcPr>
                            <w:tcW w:w="580" w:type="dxa"/>
                            <w:noWrap w:val="0"/>
                            <w:vAlign w:val="center"/>
                          </w:tcPr>
                          <w:p w14:paraId="2E601C62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597" w:type="dxa"/>
                            <w:vMerge w:val="restart"/>
                            <w:tcBorders>
                              <w:top w:val="single" w:color="FFFFFF" w:sz="4" w:space="0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4829C070">
                            <w:pPr>
                              <w:numPr>
                                <w:ilvl w:val="0"/>
                                <w:numId w:val="0"/>
                              </w:numPr>
                              <w:spacing w:line="300" w:lineRule="auto"/>
                              <w:rPr>
                                <w:rFonts w:hint="eastAsia" w:ascii="SimSun" w:hAnsi="SimSun"/>
                                <w:sz w:val="24"/>
                              </w:rPr>
                            </w:pPr>
                            <w:r>
                              <w:rPr>
                                <w:rFonts w:hint="eastAsia" w:ascii="SimSun" w:hAnsi="SimSun"/>
                                <w:sz w:val="24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三、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***题（共*题，每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题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分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val="en-US" w:eastAsia="zh-CN"/>
                              </w:rPr>
                              <w:t>,共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*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  <w:lang w:eastAsia="zh-CN"/>
                              </w:rPr>
                              <w:t>分</w:t>
                            </w:r>
                            <w:r>
                              <w:rPr>
                                <w:rFonts w:hint="eastAsia" w:ascii="SimSun" w:hAnsi="SimSun"/>
                                <w:sz w:val="24"/>
                              </w:rPr>
                              <w:t>）</w:t>
                            </w:r>
                          </w:p>
                          <w:p w14:paraId="61EB79FD">
                            <w:pPr>
                              <w:spacing w:line="300" w:lineRule="auto"/>
                              <w:rPr>
                                <w:rFonts w:hint="eastAsia" w:ascii="SimSun" w:hAnsi="SimSun"/>
                                <w:sz w:val="24"/>
                              </w:rPr>
                            </w:pPr>
                          </w:p>
                        </w:tc>
                      </w:tr>
                      <w:tr w14:paraId="3588282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5" w:hRule="atLeast"/>
                        </w:trPr>
                        <w:tc>
                          <w:tcPr>
                            <w:tcW w:w="1743" w:type="dxa"/>
                            <w:noWrap w:val="0"/>
                            <w:vAlign w:val="center"/>
                          </w:tcPr>
                          <w:p w14:paraId="5C56AF99">
                            <w:pPr>
                              <w:spacing w:line="300" w:lineRule="auto"/>
                              <w:jc w:val="center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</w:rPr>
                              <w:t>阅卷人</w:t>
                            </w:r>
                          </w:p>
                        </w:tc>
                        <w:tc>
                          <w:tcPr>
                            <w:tcW w:w="580" w:type="dxa"/>
                            <w:noWrap w:val="0"/>
                            <w:vAlign w:val="center"/>
                          </w:tcPr>
                          <w:p w14:paraId="5D8F9081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597" w:type="dxa"/>
                            <w:vMerge w:val="continue"/>
                            <w:tcBorders>
                              <w:top w:val="nil"/>
                              <w:bottom w:val="nil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05E215B9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</w:tr>
                      <w:tr w14:paraId="0BBF077F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5" w:hRule="atLeast"/>
                        </w:trPr>
                        <w:tc>
                          <w:tcPr>
                            <w:tcW w:w="1743" w:type="dxa"/>
                            <w:noWrap w:val="0"/>
                            <w:vAlign w:val="center"/>
                          </w:tcPr>
                          <w:p w14:paraId="04228705">
                            <w:pPr>
                              <w:spacing w:line="300" w:lineRule="auto"/>
                              <w:jc w:val="center"/>
                              <w:rPr>
                                <w:rFonts w:hint="eastAsia" w:ascii="SimHei" w:eastAsia="SimHei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SimHei" w:eastAsia="SimHei"/>
                                <w:sz w:val="24"/>
                                <w:lang w:eastAsia="zh-CN"/>
                              </w:rPr>
                              <w:t>题目类型编码</w:t>
                            </w:r>
                          </w:p>
                        </w:tc>
                        <w:tc>
                          <w:tcPr>
                            <w:tcW w:w="580" w:type="dxa"/>
                            <w:noWrap w:val="0"/>
                            <w:vAlign w:val="center"/>
                          </w:tcPr>
                          <w:p w14:paraId="0DE19653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597" w:type="dxa"/>
                            <w:tcBorders>
                              <w:top w:val="nil"/>
                              <w:bottom w:val="single" w:color="FFFFFF" w:sz="4" w:space="0"/>
                              <w:right w:val="single" w:color="FFFFFF" w:sz="4" w:space="0"/>
                            </w:tcBorders>
                            <w:noWrap w:val="0"/>
                            <w:vAlign w:val="center"/>
                          </w:tcPr>
                          <w:p w14:paraId="0BB226E4">
                            <w:pPr>
                              <w:spacing w:line="300" w:lineRule="auto"/>
                              <w:rPr>
                                <w:rFonts w:hint="eastAsia" w:ascii="SimHei" w:eastAsia="SimHei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DAC7DD0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3C3CDFA0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596FA053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6C5F3B6B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551C91BC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7C9F1718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96B9D6E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0E89CE8D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69CCA0B1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7527444F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1B040F5F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0BECB132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643979A3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9B4F1C4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5C02AE89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081B65B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6FA65B2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2097F5D4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0F5705D7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1106BB07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4D2FE0"/>
    <w:p w14:paraId="4EB0083B"/>
    <w:p w14:paraId="542BCC09"/>
    <w:p w14:paraId="0A682AF1"/>
    <w:p w14:paraId="59818495"/>
    <w:p w14:paraId="11210715"/>
    <w:p w14:paraId="57A5D73B"/>
    <w:p w14:paraId="24B6E4E7"/>
    <w:p w14:paraId="7351BCCF"/>
    <w:p w14:paraId="06C6B1A2"/>
    <w:p w14:paraId="23B54BE9"/>
    <w:p w14:paraId="23E1DAAF"/>
    <w:p w14:paraId="1E9E3288"/>
    <w:p w14:paraId="3D404404">
      <w:pPr>
        <w:tabs>
          <w:tab w:val="left" w:pos="3608"/>
        </w:tabs>
        <w:jc w:val="left"/>
        <w:rPr>
          <w:rFonts w:hint="eastAsia"/>
        </w:rPr>
      </w:pPr>
      <w:r>
        <w:rPr>
          <w:rFonts w:hint="eastAsia"/>
        </w:rPr>
        <w:tab/>
      </w:r>
    </w:p>
    <w:p w14:paraId="1BCAB35F">
      <w:pPr>
        <w:rPr>
          <w:rFonts w:hint="eastAsia"/>
        </w:rPr>
      </w:pPr>
    </w:p>
    <w:p w14:paraId="7247F9DB">
      <w:pPr>
        <w:ind w:firstLine="338"/>
        <w:jc w:val="left"/>
        <w:rPr>
          <w:rFonts w:hint="eastAsia"/>
        </w:rPr>
      </w:pPr>
    </w:p>
    <w:p w14:paraId="606C8A9C">
      <w:pPr>
        <w:rPr>
          <w:rFonts w:hint="eastAsia"/>
        </w:rPr>
      </w:pPr>
    </w:p>
    <w:p w14:paraId="09721FA0">
      <w:pPr>
        <w:rPr>
          <w:rFonts w:hint="eastAsia"/>
        </w:rPr>
      </w:pPr>
    </w:p>
    <w:p w14:paraId="1B9CA45D">
      <w:pPr>
        <w:rPr>
          <w:rFonts w:hint="eastAsia"/>
        </w:rPr>
      </w:pPr>
    </w:p>
    <w:p w14:paraId="724B0720">
      <w:pPr>
        <w:rPr>
          <w:rFonts w:hint="eastAsia"/>
        </w:rPr>
      </w:pPr>
    </w:p>
    <w:p w14:paraId="599459F9">
      <w:pPr>
        <w:rPr>
          <w:rFonts w:hint="eastAsia"/>
        </w:rPr>
      </w:pPr>
    </w:p>
    <w:p w14:paraId="73B5FB98">
      <w:pPr>
        <w:rPr>
          <w:rFonts w:hint="eastAsia"/>
        </w:rPr>
      </w:pPr>
    </w:p>
    <w:p w14:paraId="659213B7">
      <w:pPr>
        <w:rPr>
          <w:rFonts w:hint="eastAsia"/>
        </w:rPr>
      </w:pPr>
    </w:p>
    <w:p w14:paraId="55224C40">
      <w:pPr>
        <w:rPr>
          <w:rFonts w:hint="eastAsia"/>
        </w:rPr>
      </w:pPr>
    </w:p>
    <w:p w14:paraId="58A2CC70">
      <w:pPr>
        <w:rPr>
          <w:rFonts w:hint="eastAsia"/>
        </w:rPr>
      </w:pPr>
    </w:p>
    <w:p w14:paraId="2D312E6A">
      <w:pPr>
        <w:rPr>
          <w:rFonts w:hint="eastAsia"/>
        </w:rPr>
      </w:pPr>
    </w:p>
    <w:p w14:paraId="3487D27C">
      <w:pPr>
        <w:rPr>
          <w:rFonts w:hint="eastAsia"/>
        </w:rPr>
      </w:pPr>
    </w:p>
    <w:p w14:paraId="5BA43337">
      <w:pPr>
        <w:rPr>
          <w:rFonts w:hint="eastAsia"/>
        </w:rPr>
      </w:pPr>
    </w:p>
    <w:p w14:paraId="0EC4528C">
      <w:pPr>
        <w:rPr>
          <w:rFonts w:hint="eastAsia"/>
        </w:rPr>
      </w:pPr>
    </w:p>
    <w:p w14:paraId="4EB3EBCD">
      <w:pPr>
        <w:rPr>
          <w:rFonts w:hint="eastAsia"/>
        </w:rPr>
      </w:pPr>
    </w:p>
    <w:p w14:paraId="22824C66">
      <w:pPr>
        <w:rPr>
          <w:rFonts w:hint="eastAsia"/>
        </w:rPr>
      </w:pPr>
    </w:p>
    <w:p w14:paraId="756BF8B8">
      <w:pPr>
        <w:rPr>
          <w:rFonts w:hint="eastAsia"/>
        </w:rPr>
      </w:pPr>
    </w:p>
    <w:p w14:paraId="1800B374">
      <w:pPr>
        <w:rPr>
          <w:rFonts w:hint="eastAsia"/>
        </w:rPr>
      </w:pPr>
    </w:p>
    <w:p w14:paraId="15D04D72">
      <w:pPr>
        <w:rPr>
          <w:rFonts w:hint="eastAsia"/>
        </w:rPr>
      </w:pPr>
    </w:p>
    <w:p w14:paraId="5C57106E">
      <w:pPr>
        <w:rPr>
          <w:rFonts w:hint="eastAsia"/>
        </w:rPr>
      </w:pPr>
    </w:p>
    <w:p w14:paraId="3855B1B6">
      <w:pPr>
        <w:tabs>
          <w:tab w:val="left" w:pos="1013"/>
        </w:tabs>
        <w:jc w:val="left"/>
        <w:rPr>
          <w:rFonts w:hint="eastAsia"/>
        </w:rPr>
      </w:pPr>
      <w:r>
        <w:rPr>
          <w:rFonts w:hint="eastAsia"/>
        </w:rPr>
        <w:tab/>
      </w:r>
    </w:p>
    <w:p w14:paraId="57AF8F2C">
      <w:pPr>
        <w:tabs>
          <w:tab w:val="left" w:pos="1013"/>
        </w:tabs>
        <w:jc w:val="left"/>
        <w:rPr>
          <w:rFonts w:hint="eastAsia"/>
        </w:rPr>
      </w:pPr>
    </w:p>
    <w:p w14:paraId="6FA42AF8">
      <w:pPr>
        <w:tabs>
          <w:tab w:val="left" w:pos="1013"/>
        </w:tabs>
        <w:jc w:val="left"/>
        <w:rPr>
          <w:rFonts w:hint="eastAsia"/>
        </w:rPr>
      </w:pPr>
    </w:p>
    <w:p w14:paraId="6D3C142D">
      <w:pPr>
        <w:tabs>
          <w:tab w:val="left" w:pos="1013"/>
        </w:tabs>
        <w:jc w:val="left"/>
        <w:rPr>
          <w:rFonts w:hint="eastAsia"/>
        </w:rPr>
      </w:pPr>
    </w:p>
    <w:p w14:paraId="41134388">
      <w:pPr>
        <w:tabs>
          <w:tab w:val="left" w:pos="1013"/>
        </w:tabs>
        <w:jc w:val="left"/>
        <w:rPr>
          <w:rFonts w:hint="eastAsia"/>
        </w:rPr>
      </w:pPr>
    </w:p>
    <w:p w14:paraId="2677FA90">
      <w:pPr>
        <w:tabs>
          <w:tab w:val="left" w:pos="1013"/>
        </w:tabs>
        <w:jc w:val="left"/>
        <w:rPr>
          <w:rFonts w:hint="eastAsia"/>
        </w:rPr>
      </w:pPr>
    </w:p>
    <w:p w14:paraId="3B89E143">
      <w:pPr>
        <w:tabs>
          <w:tab w:val="left" w:pos="1013"/>
        </w:tabs>
        <w:jc w:val="left"/>
        <w:rPr>
          <w:rFonts w:hint="eastAsia"/>
        </w:rPr>
      </w:pPr>
    </w:p>
    <w:p w14:paraId="4D322751">
      <w:pPr>
        <w:tabs>
          <w:tab w:val="left" w:pos="1013"/>
        </w:tabs>
        <w:jc w:val="left"/>
        <w:rPr>
          <w:rFonts w:hint="eastAsia"/>
        </w:rPr>
      </w:pPr>
    </w:p>
    <w:p w14:paraId="6588626E">
      <w:pPr>
        <w:tabs>
          <w:tab w:val="left" w:pos="1013"/>
        </w:tabs>
        <w:jc w:val="left"/>
        <w:rPr>
          <w:rFonts w:hint="eastAsia"/>
        </w:rPr>
      </w:pPr>
    </w:p>
    <w:p w14:paraId="2FA06C6E">
      <w:pPr>
        <w:tabs>
          <w:tab w:val="left" w:pos="1013"/>
        </w:tabs>
        <w:jc w:val="left"/>
        <w:rPr>
          <w:rFonts w:hint="eastAsia"/>
        </w:rPr>
      </w:pPr>
    </w:p>
    <w:p w14:paraId="16EF8213">
      <w:pPr>
        <w:tabs>
          <w:tab w:val="left" w:pos="1013"/>
        </w:tabs>
        <w:jc w:val="left"/>
        <w:rPr>
          <w:rFonts w:hint="eastAsia"/>
        </w:rPr>
      </w:pPr>
    </w:p>
    <w:p w14:paraId="136DDF73">
      <w:pPr>
        <w:tabs>
          <w:tab w:val="left" w:pos="1013"/>
        </w:tabs>
        <w:jc w:val="left"/>
        <w:rPr>
          <w:rFonts w:hint="eastAsia"/>
        </w:rPr>
      </w:pPr>
      <w:r>
        <w:rPr>
          <w:rFonts w:hint="eastAsia"/>
        </w:rPr>
        <w:tab/>
      </w:r>
    </w:p>
    <w:p w14:paraId="6B9B40BA">
      <w:pPr>
        <w:tabs>
          <w:tab w:val="left" w:pos="1013"/>
        </w:tabs>
        <w:jc w:val="left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192405</wp:posOffset>
                </wp:positionV>
                <wp:extent cx="6000750" cy="9191625"/>
                <wp:effectExtent l="0" t="0" r="0" b="9525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919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C7FCBE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EF815C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36BC5865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3154EFE2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225B368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3F834A5D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EC46247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27205A8E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E1432AE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98789F0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26B97EAF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5D77FCDD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58.95pt;margin-top:15.15pt;height:723.75pt;width:472.5pt;z-index:-251657216;mso-width-relative:page;mso-height-relative:page;" fillcolor="#FFFFFF" filled="t" stroked="f" coordsize="21600,21600" o:gfxdata="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rXQle2QAAAAwBAAAPAAAAAAAAAAEAIAAA&#10;ACIAAABkcnMvZG93bnJldi54bWxQSwECFAAUAAAACACHTuJAXU3VRtIBAACSAwAADgAAAAAAAAAB&#10;ACAAAAAoAQAAZHJzL2Uyb0RvYy54bWxQSwUGAAAAAAYABgBZAQAAb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9C7FCBE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1EF815C6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36BC5865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3154EFE2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1225B368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3F834A5D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EC46247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27205A8E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E1432AE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198789F0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26B97EAF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5D77FCDD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1CF225">
      <w:pPr>
        <w:rPr>
          <w:rFonts w:hint="eastAsia"/>
        </w:rPr>
      </w:pPr>
    </w:p>
    <w:p w14:paraId="26FC5A97">
      <w:pPr>
        <w:spacing w:line="360" w:lineRule="auto"/>
        <w:rPr>
          <w:rFonts w:hint="eastAsia" w:ascii="SimSun" w:hAnsi="SimSun"/>
          <w:color w:val="FF0000"/>
          <w:sz w:val="24"/>
        </w:rPr>
      </w:pPr>
      <w:r>
        <w:rPr>
          <w:rFonts w:hint="eastAsia"/>
        </w:rPr>
        <w:tab/>
      </w:r>
      <w:r>
        <w:rPr>
          <w:rFonts w:hint="eastAsia"/>
        </w:rPr>
        <w:t xml:space="preserve">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SimSun" w:hAnsi="SimSun"/>
          <w:color w:val="FF0000"/>
          <w:sz w:val="24"/>
        </w:rPr>
        <w:t>注：1、试卷标题统一用小二号黑体字，试卷正文部分请使用常规小四字体并保持</w:t>
      </w:r>
    </w:p>
    <w:p w14:paraId="637BBE8A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 xml:space="preserve">                    </w:t>
      </w:r>
      <w:r>
        <w:rPr>
          <w:rFonts w:hint="eastAsia" w:ascii="SimSun" w:hAnsi="SimSun"/>
          <w:color w:val="FF0000"/>
          <w:sz w:val="24"/>
        </w:rPr>
        <w:t>一致，中文使用宋体，西文使用</w:t>
      </w:r>
      <w:r>
        <w:rPr>
          <w:color w:val="FF0000"/>
          <w:sz w:val="24"/>
        </w:rPr>
        <w:t>Times New Roman</w:t>
      </w:r>
      <w:r>
        <w:rPr>
          <w:rFonts w:hint="eastAsia"/>
          <w:color w:val="FF0000"/>
          <w:sz w:val="24"/>
        </w:rPr>
        <w:t>；页边距上、下各1.2cm，</w:t>
      </w:r>
    </w:p>
    <w:p w14:paraId="7AB00606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 xml:space="preserve">                    </w:t>
      </w:r>
      <w:r>
        <w:rPr>
          <w:rFonts w:hint="eastAsia"/>
          <w:color w:val="FF0000"/>
          <w:sz w:val="24"/>
        </w:rPr>
        <w:t>左</w:t>
      </w:r>
      <w:r>
        <w:rPr>
          <w:rFonts w:hint="eastAsia"/>
          <w:color w:val="FF0000"/>
          <w:sz w:val="24"/>
          <w:lang w:val="en-US" w:eastAsia="zh-CN"/>
        </w:rPr>
        <w:t>1.2</w:t>
      </w:r>
      <w:r>
        <w:rPr>
          <w:rFonts w:hint="eastAsia"/>
          <w:color w:val="FF0000"/>
          <w:sz w:val="24"/>
        </w:rPr>
        <w:t>cm，右1.0cm，页脚0.</w:t>
      </w:r>
      <w:r>
        <w:rPr>
          <w:rFonts w:hint="eastAsia"/>
          <w:color w:val="FF0000"/>
          <w:sz w:val="24"/>
          <w:lang w:val="en-US" w:eastAsia="zh-CN"/>
        </w:rPr>
        <w:t>5</w:t>
      </w:r>
      <w:r>
        <w:rPr>
          <w:rFonts w:hint="eastAsia"/>
          <w:color w:val="FF0000"/>
          <w:sz w:val="24"/>
        </w:rPr>
        <w:t>cm；段落使用两端对齐，左右缩进均为0字符，</w:t>
      </w:r>
    </w:p>
    <w:p w14:paraId="68E777B6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 xml:space="preserve">                    </w:t>
      </w:r>
      <w:r>
        <w:rPr>
          <w:rFonts w:hint="eastAsia"/>
          <w:color w:val="FF0000"/>
          <w:sz w:val="24"/>
        </w:rPr>
        <w:t>无特殊格式，行间距为1.5倍行间距，段前段后距离分别为0行，试卷的页码</w:t>
      </w:r>
    </w:p>
    <w:p w14:paraId="6EBE8111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 xml:space="preserve">                    </w:t>
      </w:r>
      <w:r>
        <w:rPr>
          <w:rFonts w:hint="eastAsia"/>
          <w:color w:val="FF0000"/>
          <w:sz w:val="24"/>
        </w:rPr>
        <w:t>必须正确填写。</w:t>
      </w:r>
    </w:p>
    <w:p w14:paraId="16A9A63B">
      <w:pPr>
        <w:spacing w:line="360" w:lineRule="auto"/>
        <w:rPr>
          <w:rFonts w:hint="eastAsia" w:eastAsia="SimSun"/>
          <w:color w:val="FF0000"/>
          <w:sz w:val="24"/>
          <w:lang w:val="en-US" w:eastAsia="zh-CN"/>
        </w:rPr>
      </w:pPr>
      <w:r>
        <w:rPr>
          <w:rFonts w:hint="eastAsia"/>
          <w:color w:val="FF0000"/>
          <w:sz w:val="24"/>
          <w:lang w:val="en-US" w:eastAsia="zh-CN"/>
        </w:rPr>
        <w:t xml:space="preserve">                    2、试卷应标注 A 卷或B 卷。</w:t>
      </w:r>
    </w:p>
    <w:p w14:paraId="0DE5F765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</w:t>
      </w:r>
      <w:r>
        <w:rPr>
          <w:rFonts w:hint="eastAsia"/>
          <w:color w:val="FF0000"/>
          <w:sz w:val="24"/>
          <w:lang w:val="en-US" w:eastAsia="zh-CN"/>
        </w:rPr>
        <w:t>3</w:t>
      </w:r>
      <w:r>
        <w:rPr>
          <w:rFonts w:hint="eastAsia"/>
          <w:color w:val="FF0000"/>
          <w:sz w:val="24"/>
        </w:rPr>
        <w:t>、试卷统一采用A4纸进行打印。</w:t>
      </w:r>
    </w:p>
    <w:p w14:paraId="30D1F189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4、选择题、判断题、填空题中不能出现括号，仅能使用下划线。</w:t>
      </w:r>
    </w:p>
    <w:p w14:paraId="42D4B1EF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5、“适用于***班学生”中的班级与教务系统中的教学班级命名一致即可。</w:t>
      </w:r>
    </w:p>
    <w:p w14:paraId="53E15B60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</w:rPr>
        <w:tab/>
      </w:r>
      <w:r>
        <w:rPr>
          <w:rFonts w:hint="eastAsia"/>
        </w:rPr>
        <w:t xml:space="preserve">  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  <w:color w:val="FF0000"/>
          <w:sz w:val="24"/>
        </w:rPr>
        <w:t>（如“道桥2401-2403班学生”“物联网2501-2502班学生“财2501-2507班学</w:t>
      </w:r>
    </w:p>
    <w:p w14:paraId="44F1A019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</w:rPr>
        <w:tab/>
      </w:r>
      <w:r>
        <w:rPr>
          <w:rFonts w:hint="eastAsia"/>
        </w:rPr>
        <w:t xml:space="preserve">  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  <w:color w:val="FF0000"/>
          <w:sz w:val="24"/>
        </w:rPr>
        <w:t>生”）；若有重修学生，还需注明专业+级数（如“智慧交通2401-2402班；智慧</w:t>
      </w:r>
    </w:p>
    <w:p w14:paraId="26A6E31A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</w:rPr>
        <w:tab/>
      </w:r>
      <w:r>
        <w:rPr>
          <w:rFonts w:hint="eastAsia"/>
        </w:rPr>
        <w:t xml:space="preserve">  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  <w:color w:val="FF0000"/>
          <w:sz w:val="24"/>
        </w:rPr>
        <w:t>交通23级</w:t>
      </w:r>
      <w:r>
        <w:rPr>
          <w:rFonts w:hint="eastAsia"/>
          <w:color w:val="FF0000"/>
          <w:sz w:val="24"/>
          <w:lang w:eastAsia="zh-CN"/>
        </w:rPr>
        <w:t>、</w:t>
      </w:r>
      <w:r>
        <w:rPr>
          <w:rFonts w:hint="eastAsia"/>
          <w:color w:val="FF0000"/>
          <w:sz w:val="24"/>
          <w:lang w:val="en-US" w:eastAsia="zh-CN"/>
        </w:rPr>
        <w:t>22级</w:t>
      </w:r>
      <w:r>
        <w:rPr>
          <w:rFonts w:hint="eastAsia"/>
          <w:color w:val="FF0000"/>
          <w:sz w:val="24"/>
        </w:rPr>
        <w:t>学生”）</w:t>
      </w:r>
    </w:p>
    <w:p w14:paraId="744D114F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6、每一页的页脚处均需标注制版人姓名，原则上要求命题人与制版人为同一人。</w:t>
      </w:r>
    </w:p>
    <w:p w14:paraId="471AEBCE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7、开卷、闭卷、半开卷考试类型由教师确定。</w:t>
      </w:r>
    </w:p>
    <w:p w14:paraId="38D716DA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8、若试卷包含图片，应适当放大并确保图像清晰。</w:t>
      </w:r>
    </w:p>
    <w:p w14:paraId="1D321487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9、试卷奇数页左侧应设置装订线，偶数页无需设置。</w:t>
      </w:r>
    </w:p>
    <w:p w14:paraId="5E4D5724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10、若某一题型下各小题分值不一致，需删除“每题*分”，并在每个小题后</w:t>
      </w:r>
    </w:p>
    <w:p w14:paraId="3531422E">
      <w:pPr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 xml:space="preserve">                    </w:t>
      </w:r>
      <w:r>
        <w:rPr>
          <w:rFonts w:hint="eastAsia"/>
          <w:color w:val="FF0000"/>
          <w:sz w:val="24"/>
        </w:rPr>
        <w:t>单独注明分值。</w:t>
      </w:r>
    </w:p>
    <w:p w14:paraId="4AA4EA79">
      <w:pPr>
        <w:numPr>
          <w:ilvl w:val="0"/>
          <w:numId w:val="2"/>
        </w:numPr>
        <w:spacing w:line="360" w:lineRule="auto"/>
        <w:ind w:left="2400" w:leftChars="0" w:firstLine="0" w:firstLineChars="0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各开课单位须严格按照上述格式提交试卷。</w:t>
      </w:r>
    </w:p>
    <w:p w14:paraId="2934056C">
      <w:pPr>
        <w:numPr>
          <w:ilvl w:val="0"/>
          <w:numId w:val="2"/>
        </w:numPr>
        <w:spacing w:line="360" w:lineRule="auto"/>
        <w:ind w:left="2400" w:leftChars="0" w:firstLine="0" w:firstLineChars="0"/>
        <w:rPr>
          <w:rFonts w:hint="eastAsia"/>
          <w:color w:val="FF0000"/>
          <w:sz w:val="24"/>
        </w:rPr>
      </w:pPr>
      <w:r>
        <w:rPr>
          <w:rFonts w:hint="eastAsia" w:ascii="Times New Roman" w:hAnsi="Times New Roman" w:eastAsia="SimSun" w:cs="Times New Roman"/>
          <w:color w:val="FF0000"/>
          <w:sz w:val="24"/>
          <w:lang w:val="en-US" w:eastAsia="zh-CN"/>
        </w:rPr>
        <w:t>试卷须经命题教师、教研室主任及院长签字确认后方可印刷</w:t>
      </w:r>
      <w:r>
        <w:rPr>
          <w:rFonts w:hint="eastAsia"/>
          <w:color w:val="FF0000"/>
          <w:sz w:val="24"/>
        </w:rPr>
        <w:t>。</w:t>
      </w:r>
    </w:p>
    <w:p w14:paraId="42F803CF">
      <w:pPr>
        <w:tabs>
          <w:tab w:val="left" w:pos="3023"/>
        </w:tabs>
        <w:spacing w:line="360" w:lineRule="auto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                                 </w:t>
      </w:r>
    </w:p>
    <w:p w14:paraId="10D8E0FF">
      <w:pPr>
        <w:spacing w:line="360" w:lineRule="auto"/>
        <w:ind w:firstLine="3120" w:firstLineChars="1300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</w:t>
      </w:r>
      <w:r>
        <w:rPr>
          <w:rFonts w:hint="eastAsia"/>
          <w:color w:val="FF0000"/>
          <w:sz w:val="24"/>
          <w:lang w:eastAsia="zh-CN"/>
        </w:rPr>
        <w:t>题目类型编码：</w:t>
      </w:r>
      <w:r>
        <w:rPr>
          <w:rFonts w:hint="eastAsia"/>
          <w:color w:val="FF0000"/>
          <w:sz w:val="24"/>
          <w:lang w:val="en-US" w:eastAsia="zh-CN"/>
        </w:rPr>
        <w:t xml:space="preserve"> R</w:t>
      </w:r>
      <w:r>
        <w:rPr>
          <w:rFonts w:hint="eastAsia"/>
          <w:color w:val="FF0000"/>
          <w:sz w:val="24"/>
        </w:rPr>
        <w:t>1.学科竞赛类。</w:t>
      </w:r>
    </w:p>
    <w:p w14:paraId="63DBA35A">
      <w:pPr>
        <w:spacing w:line="360" w:lineRule="auto"/>
        <w:ind w:firstLine="5040" w:firstLineChars="2100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>R</w:t>
      </w:r>
      <w:r>
        <w:rPr>
          <w:rFonts w:hint="eastAsia"/>
          <w:color w:val="FF0000"/>
          <w:sz w:val="24"/>
        </w:rPr>
        <w:t>2.课程思政类。</w:t>
      </w:r>
    </w:p>
    <w:p w14:paraId="083B7363">
      <w:pPr>
        <w:spacing w:line="360" w:lineRule="auto"/>
        <w:ind w:left="5027" w:leftChars="2394" w:firstLine="0" w:firstLineChars="0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>R</w:t>
      </w:r>
      <w:r>
        <w:rPr>
          <w:rFonts w:hint="eastAsia"/>
          <w:color w:val="FF0000"/>
          <w:sz w:val="24"/>
        </w:rPr>
        <w:t>3.创新创业类。</w:t>
      </w:r>
      <w:r>
        <w:rPr>
          <w:rFonts w:hint="eastAsia"/>
          <w:color w:val="FF0000"/>
          <w:sz w:val="24"/>
        </w:rPr>
        <w:br w:type="textWrapping"/>
      </w:r>
      <w:r>
        <w:rPr>
          <w:rFonts w:hint="eastAsia"/>
          <w:color w:val="FF0000"/>
          <w:sz w:val="24"/>
          <w:lang w:val="en-US" w:eastAsia="zh-CN"/>
        </w:rPr>
        <w:t>R</w:t>
      </w:r>
      <w:r>
        <w:rPr>
          <w:rFonts w:hint="eastAsia"/>
          <w:color w:val="FF0000"/>
          <w:sz w:val="24"/>
        </w:rPr>
        <w:t>4.学科前沿类。</w:t>
      </w:r>
    </w:p>
    <w:p w14:paraId="6A75FF44">
      <w:pPr>
        <w:spacing w:line="360" w:lineRule="auto"/>
        <w:ind w:left="5027" w:leftChars="2394" w:firstLine="0" w:firstLineChars="0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>R</w:t>
      </w:r>
      <w:r>
        <w:rPr>
          <w:rFonts w:hint="eastAsia"/>
          <w:color w:val="FF0000"/>
          <w:sz w:val="24"/>
        </w:rPr>
        <w:t>5.实践教学类。</w:t>
      </w:r>
    </w:p>
    <w:p w14:paraId="2839C528">
      <w:pPr>
        <w:spacing w:line="360" w:lineRule="auto"/>
        <w:ind w:firstLine="5040" w:firstLineChars="2100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>R</w:t>
      </w:r>
      <w:r>
        <w:rPr>
          <w:rFonts w:hint="eastAsia"/>
          <w:color w:val="FF0000"/>
          <w:sz w:val="24"/>
        </w:rPr>
        <w:t>6.职业资格认证类。</w:t>
      </w:r>
    </w:p>
    <w:p w14:paraId="03427E2E">
      <w:pPr>
        <w:tabs>
          <w:tab w:val="left" w:pos="2963"/>
        </w:tabs>
        <w:jc w:val="left"/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40"/>
      <w:pgMar w:top="680" w:right="567" w:bottom="680" w:left="680" w:header="851" w:footer="2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CF01A">
    <w:pPr>
      <w:pStyle w:val="2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224790</wp:posOffset>
              </wp:positionH>
              <wp:positionV relativeFrom="paragraph">
                <wp:posOffset>-1536065</wp:posOffset>
              </wp:positionV>
              <wp:extent cx="133350" cy="123825"/>
              <wp:effectExtent l="4445" t="4445" r="14605" b="5080"/>
              <wp:wrapNone/>
              <wp:docPr id="8" name="椭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123825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椭圆 4" o:spid="_x0000_s1026" o:spt="3" type="#_x0000_t3" style="position:absolute;left:0pt;margin-left:17.7pt;margin-top:-120.95pt;height:9.75pt;width:10.5pt;z-index:251663360;mso-width-relative:page;mso-height-relative:page;" fillcolor="#FFFFFF" filled="t" stroked="t" coordsize="21600,21600" o:gfxdata="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XK6HvYAAAACwEAAA8AAAAAAAAAAQAgAAAAIgAAAGRycy9kb3du&#10;cmV2LnhtbFBLAQIUABQAAAAIAIdO4kANGTGo/wEAACQEAAAOAAAAAAAAAAEAIAAAACcBAABkcnMv&#10;ZTJvRG9jLnhtbFBLBQYAAAAABgAGAFkBAACYBQAAAAA=&#10;">
              <v:fill on="t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224790</wp:posOffset>
              </wp:positionH>
              <wp:positionV relativeFrom="paragraph">
                <wp:posOffset>-3728720</wp:posOffset>
              </wp:positionV>
              <wp:extent cx="123825" cy="133350"/>
              <wp:effectExtent l="4445" t="4445" r="5080" b="14605"/>
              <wp:wrapNone/>
              <wp:docPr id="5" name="椭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825" cy="13335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3" type="#_x0000_t3" style="position:absolute;left:0pt;margin-left:17.7pt;margin-top:-293.6pt;height:10.5pt;width:9.75pt;z-index:251660288;mso-width-relative:page;mso-height-relative:page;" fillcolor="#FFFFFF" filled="t" stroked="t" coordsize="21600,21600" o:gfxdata="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q2KSLaAAAACwEAAA8AAAAAAAAAAQAgAAAAIgAAAGRycy9k&#10;b3ducmV2LnhtbFBLAQIUABQAAAAIAIdO4kDlmbIfAAIAACQEAAAOAAAAAAAAAAEAIAAAACkBAABk&#10;cnMvZTJvRG9jLnhtbFBLBQYAAAAABgAGAFkBAACbBQAAAAA=&#10;">
              <v:fill on="t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hint="eastAsia" w:ascii="SimSun" w:hAnsi="SimSun"/>
        <w:b/>
        <w:bCs/>
        <w:szCs w:val="18"/>
      </w:rPr>
      <w:t>………………………………………………共（     ）页 第（     ）页……………………………制版人：    ……………………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BEF3C">
    <w:pPr>
      <w:pStyle w:val="2"/>
    </w:pPr>
    <w:r>
      <w:rPr>
        <w:rFonts w:hint="eastAsia" w:ascii="SimSun" w:hAnsi="SimSun"/>
        <w:b/>
        <w:bCs/>
        <w:szCs w:val="18"/>
      </w:rPr>
      <w:t>………………………………………………共（     ）页 第（     ）页……………………………制版人：    ……………………</w:t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15528">
    <w:pPr>
      <w:pStyle w:val="3"/>
      <w:jc w:val="center"/>
    </w:pPr>
    <w:r>
      <w:rPr>
        <w:rFonts w:hint="eastAsia" w:ascii="SimSun" w:hAnsi="SimSun" w:eastAsia="SimSun" w:cs="SimSun"/>
        <w:lang w:eastAsia="zh-CN"/>
      </w:rPr>
      <w:t>－－－</w: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234315</wp:posOffset>
              </wp:positionH>
              <wp:positionV relativeFrom="paragraph">
                <wp:posOffset>1233170</wp:posOffset>
              </wp:positionV>
              <wp:extent cx="133350" cy="123825"/>
              <wp:effectExtent l="4445" t="4445" r="14605" b="5080"/>
              <wp:wrapNone/>
              <wp:docPr id="7" name="椭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123825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椭圆 1" o:spid="_x0000_s1026" o:spt="3" type="#_x0000_t3" style="position:absolute;left:0pt;margin-left:18.45pt;margin-top:97.1pt;height:9.75pt;width:10.5pt;z-index:251662336;mso-width-relative:page;mso-height-relative:page;" fillcolor="#FFFFFF" filled="t" stroked="t" coordsize="21600,21600" o:gfxdata="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DYqYNgAAAAJAQAADwAAAAAAAAABACAAAAAiAAAAZHJzL2Rvd25y&#10;ZXYueG1sUEsBAhQAFAAAAAgAh07iQJYaqfj+AQAAJAQAAA4AAAAAAAAAAQAgAAAAJwEAAGRycy9l&#10;Mm9Eb2MueG1sUEsFBgAAAAAGAAYAWQEAAJcFAAAAAA==&#10;">
              <v:fill on="t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243840</wp:posOffset>
              </wp:positionH>
              <wp:positionV relativeFrom="paragraph">
                <wp:posOffset>3338195</wp:posOffset>
              </wp:positionV>
              <wp:extent cx="114300" cy="123825"/>
              <wp:effectExtent l="4445" t="4445" r="14605" b="5080"/>
              <wp:wrapNone/>
              <wp:docPr id="6" name="椭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4300" cy="123825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椭圆 2" o:spid="_x0000_s1026" o:spt="3" type="#_x0000_t3" style="position:absolute;left:0pt;margin-left:19.2pt;margin-top:262.85pt;height:9.75pt;width:9pt;z-index:251661312;mso-width-relative:page;mso-height-relative:page;" fillcolor="#FFFFFF" filled="t" stroked="t" coordsize="21600,21600" o:gfxdata="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OzbqLXAAAACQEAAA8AAAAAAAAAAQAgAAAAIgAAAGRycy9kb3du&#10;cmV2LnhtbFBLAQIUABQAAAAIAIdO4kBfrLvaAAIAACQEAAAOAAAAAAAAAAEAIAAAACYBAABkcnMv&#10;ZTJvRG9jLnhtbFBLBQYAAAAABgAGAFkBAACYBQAAAAA=&#10;">
              <v:fill on="t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-442595</wp:posOffset>
              </wp:positionH>
              <wp:positionV relativeFrom="paragraph">
                <wp:posOffset>469900</wp:posOffset>
              </wp:positionV>
              <wp:extent cx="1257300" cy="8805545"/>
              <wp:effectExtent l="0" t="0" r="0" b="14605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88055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485953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</w:p>
                        <w:p w14:paraId="7FFD76F7">
                          <w:pPr>
                            <w:rPr>
                              <w:rFonts w:hint="eastAsia"/>
                              <w:u w:val="single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   所在院部：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                 </w:t>
                          </w:r>
                          <w:r>
                            <w:rPr>
                              <w:rFonts w:hint="eastAsia"/>
                            </w:rPr>
                            <w:t xml:space="preserve">     班级：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              </w:t>
                          </w:r>
                          <w:r>
                            <w:rPr>
                              <w:rFonts w:hint="eastAsia"/>
                            </w:rPr>
                            <w:t xml:space="preserve">      学号：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                 </w:t>
                          </w:r>
                          <w:r>
                            <w:rPr>
                              <w:rFonts w:hint="eastAsia"/>
                            </w:rPr>
                            <w:t xml:space="preserve">    姓名：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           </w:t>
                          </w:r>
                          <w:r>
                            <w:rPr>
                              <w:rFonts w:hint="eastAsia"/>
                              <w:u w:val="single"/>
                              <w:lang w:val="en-US" w:eastAsia="zh-CN"/>
                            </w:rPr>
                            <w:t xml:space="preserve">  </w:t>
                          </w:r>
                        </w:p>
                        <w:p w14:paraId="34A4E1B9">
                          <w:pPr>
                            <w:rPr>
                              <w:rFonts w:hint="eastAsia"/>
                              <w:u w:val="single"/>
                            </w:rPr>
                          </w:pPr>
                        </w:p>
                        <w:p w14:paraId="5B79CF80">
                          <w:pPr>
                            <w:rPr>
                              <w:rFonts w:hint="eastAsia"/>
                              <w:u w:val="single"/>
                            </w:rPr>
                          </w:pPr>
                          <w:r>
                            <w:rPr>
                              <w:rFonts w:hint="eastAsia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u w:val="single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  <w:u w:val="single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                     </w:t>
                          </w:r>
                          <w:r>
                            <w:rPr>
                              <w:rFonts w:hint="eastAsia"/>
                            </w:rPr>
                            <w:t>装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                           </w:t>
                          </w:r>
                          <w:r>
                            <w:rPr>
                              <w:rFonts w:hint="eastAsia"/>
                            </w:rPr>
                            <w:t>订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                            </w:t>
                          </w:r>
                          <w:r>
                            <w:rPr>
                              <w:rFonts w:hint="eastAsia"/>
                            </w:rPr>
                            <w:t>线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 xml:space="preserve">                               </w:t>
                          </w:r>
                          <w:r>
                            <w:rPr>
                              <w:rFonts w:hint="eastAsia"/>
                              <w:u w:val="single"/>
                              <w:lang w:val="en-US" w:eastAsia="zh-CN"/>
                            </w:rPr>
                            <w:t xml:space="preserve"> </w:t>
                          </w:r>
                        </w:p>
                        <w:p w14:paraId="29892B3C">
                          <w:pPr>
                            <w:rPr>
                              <w:rFonts w:hint="eastAsia"/>
                              <w:u w:val="single"/>
                            </w:rPr>
                          </w:pPr>
                        </w:p>
                        <w:p w14:paraId="249664EE">
                          <w:pPr>
                            <w:rPr>
                              <w:rFonts w:hint="eastAsia"/>
                              <w:u w:val="dotted"/>
                            </w:rPr>
                          </w:pPr>
                          <w:r>
                            <w:rPr>
                              <w:rFonts w:hint="eastAsia"/>
                              <w:u w:val="dotted"/>
                            </w:rPr>
                            <w:t xml:space="preserve">              </w:t>
                          </w:r>
                          <w:r>
                            <w:rPr>
                              <w:rFonts w:hint="eastAsia"/>
                            </w:rPr>
                            <w:t xml:space="preserve"> 此</w:t>
                          </w:r>
                          <w:r>
                            <w:rPr>
                              <w:rFonts w:hint="eastAsia"/>
                              <w:u w:val="dotted"/>
                            </w:rPr>
                            <w:t xml:space="preserve">                 </w:t>
                          </w:r>
                          <w:r>
                            <w:rPr>
                              <w:rFonts w:hint="eastAsia"/>
                            </w:rPr>
                            <w:t>处</w:t>
                          </w:r>
                          <w:r>
                            <w:rPr>
                              <w:rFonts w:hint="eastAsia"/>
                              <w:u w:val="dotted"/>
                            </w:rPr>
                            <w:t xml:space="preserve">                 </w:t>
                          </w:r>
                          <w:r>
                            <w:rPr>
                              <w:rFonts w:hint="eastAsia"/>
                            </w:rPr>
                            <w:t xml:space="preserve"> 不</w:t>
                          </w:r>
                          <w:r>
                            <w:rPr>
                              <w:rFonts w:hint="eastAsia"/>
                              <w:u w:val="dotted"/>
                            </w:rPr>
                            <w:t xml:space="preserve">                    </w:t>
                          </w:r>
                          <w:r>
                            <w:rPr>
                              <w:rFonts w:hint="eastAsia"/>
                            </w:rPr>
                            <w:t>得</w:t>
                          </w:r>
                          <w:r>
                            <w:rPr>
                              <w:rFonts w:hint="eastAsia"/>
                              <w:u w:val="dotted"/>
                            </w:rPr>
                            <w:t xml:space="preserve">                     </w:t>
                          </w:r>
                          <w:r>
                            <w:rPr>
                              <w:rFonts w:hint="eastAsia"/>
                            </w:rPr>
                            <w:t>答</w:t>
                          </w:r>
                          <w:r>
                            <w:rPr>
                              <w:rFonts w:hint="eastAsia"/>
                              <w:u w:val="dotted"/>
                            </w:rPr>
                            <w:t xml:space="preserve">               </w:t>
                          </w:r>
                          <w:r>
                            <w:rPr>
                              <w:rFonts w:hint="eastAsia"/>
                            </w:rPr>
                            <w:t>题</w:t>
                          </w:r>
                          <w:r>
                            <w:rPr>
                              <w:rFonts w:hint="eastAsia"/>
                              <w:u w:val="dotted"/>
                            </w:rPr>
                            <w:t xml:space="preserve">     </w:t>
                          </w:r>
                          <w:r>
                            <w:rPr>
                              <w:rFonts w:hint="eastAsia"/>
                              <w:u w:val="dotted"/>
                              <w:lang w:val="en-US" w:eastAsia="zh-CN"/>
                            </w:rPr>
                            <w:t xml:space="preserve">   </w:t>
                          </w:r>
                          <w:r>
                            <w:rPr>
                              <w:rFonts w:hint="eastAsia"/>
                              <w:u w:val="dotted"/>
                            </w:rPr>
                            <w:t xml:space="preserve">     </w:t>
                          </w:r>
                        </w:p>
                        <w:p w14:paraId="1B4E52C2">
                          <w:pPr>
                            <w:rPr>
                              <w:rFonts w:hint="eastAsia"/>
                              <w:u w:val="dotted"/>
                            </w:rPr>
                          </w:pPr>
                        </w:p>
                      </w:txbxContent>
                    </wps:txbx>
                    <wps:bodyPr vert="vert270" wrap="square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-34.85pt;margin-top:37pt;height:693.35pt;width:99pt;z-index:251659264;mso-width-relative:page;mso-height-relative:page;" fillcolor="#FFFFFF" filled="t" stroked="f" coordsize="21600,21600" o:gfxdata="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gHY9t2gAAAAsBAAAPAAAAAAAAAAEA&#10;IAAAACIAAABkcnMvZG93bnJldi54bWxQSwECFAAUAAAACACHTuJAjpXFHtQBAACVAwAADgAAAAAA&#10;AAABACAAAAApAQAAZHJzL2Uyb0RvYy54bWxQSwUGAAAAAAYABgBZAQAAbwUAAAAA&#10;">
              <v:fill on="t" focussize="0,0"/>
              <v:stroke on="f"/>
              <v:imagedata o:title=""/>
              <o:lock v:ext="edit" aspectratio="f"/>
              <v:textbox style="layout-flow:vertical;mso-layout-flow-alt:bottom-to-top;">
                <w:txbxContent>
                  <w:p w14:paraId="4485953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 </w:t>
                    </w:r>
                  </w:p>
                  <w:p w14:paraId="7FFD76F7">
                    <w:pPr>
                      <w:rPr>
                        <w:rFonts w:hint="eastAsia"/>
                        <w:u w:val="single"/>
                      </w:rPr>
                    </w:pPr>
                    <w:r>
                      <w:rPr>
                        <w:rFonts w:hint="eastAsia"/>
                      </w:rPr>
                      <w:t xml:space="preserve">   所在院部：</w:t>
                    </w:r>
                    <w:r>
                      <w:rPr>
                        <w:rFonts w:hint="eastAsia"/>
                        <w:u w:val="single"/>
                      </w:rPr>
                      <w:t xml:space="preserve">                     </w:t>
                    </w:r>
                    <w:r>
                      <w:rPr>
                        <w:rFonts w:hint="eastAsia"/>
                      </w:rPr>
                      <w:t xml:space="preserve">     班级：</w:t>
                    </w:r>
                    <w:r>
                      <w:rPr>
                        <w:rFonts w:hint="eastAsia"/>
                        <w:u w:val="single"/>
                      </w:rPr>
                      <w:t xml:space="preserve">                  </w:t>
                    </w:r>
                    <w:r>
                      <w:rPr>
                        <w:rFonts w:hint="eastAsia"/>
                      </w:rPr>
                      <w:t xml:space="preserve">      学号：</w:t>
                    </w:r>
                    <w:r>
                      <w:rPr>
                        <w:rFonts w:hint="eastAsia"/>
                        <w:u w:val="single"/>
                      </w:rPr>
                      <w:t xml:space="preserve">                     </w:t>
                    </w:r>
                    <w:r>
                      <w:rPr>
                        <w:rFonts w:hint="eastAsia"/>
                      </w:rPr>
                      <w:t xml:space="preserve">    姓名：</w:t>
                    </w:r>
                    <w:r>
                      <w:rPr>
                        <w:rFonts w:hint="eastAsia"/>
                        <w:u w:val="single"/>
                      </w:rPr>
                      <w:t xml:space="preserve">               </w:t>
                    </w:r>
                    <w:r>
                      <w:rPr>
                        <w:rFonts w:hint="eastAsia"/>
                        <w:u w:val="single"/>
                        <w:lang w:val="en-US" w:eastAsia="zh-CN"/>
                      </w:rPr>
                      <w:t xml:space="preserve">  </w:t>
                    </w:r>
                  </w:p>
                  <w:p w14:paraId="34A4E1B9">
                    <w:pPr>
                      <w:rPr>
                        <w:rFonts w:hint="eastAsia"/>
                        <w:u w:val="single"/>
                      </w:rPr>
                    </w:pPr>
                  </w:p>
                  <w:p w14:paraId="5B79CF80">
                    <w:pPr>
                      <w:rPr>
                        <w:rFonts w:hint="eastAsia"/>
                        <w:u w:val="single"/>
                      </w:rPr>
                    </w:pPr>
                    <w:r>
                      <w:rPr>
                        <w:rFonts w:hint="eastAsia"/>
                        <w:u w:val="single"/>
                      </w:rPr>
                      <w:t xml:space="preserve"> </w:t>
                    </w:r>
                    <w:r>
                      <w:rPr>
                        <w:rFonts w:hint="eastAsia"/>
                        <w:u w:val="single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u w:val="single"/>
                      </w:rPr>
                      <w:t xml:space="preserve">    </w:t>
                    </w:r>
                    <w:r>
                      <w:rPr>
                        <w:rFonts w:hint="eastAsia"/>
                        <w:u w:val="single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u w:val="single"/>
                      </w:rPr>
                      <w:t xml:space="preserve">                         </w:t>
                    </w:r>
                    <w:r>
                      <w:rPr>
                        <w:rFonts w:hint="eastAsia"/>
                      </w:rPr>
                      <w:t>装</w:t>
                    </w:r>
                    <w:r>
                      <w:rPr>
                        <w:rFonts w:hint="eastAsia"/>
                        <w:u w:val="single"/>
                      </w:rPr>
                      <w:t xml:space="preserve">                               </w:t>
                    </w:r>
                    <w:r>
                      <w:rPr>
                        <w:rFonts w:hint="eastAsia"/>
                      </w:rPr>
                      <w:t>订</w:t>
                    </w:r>
                    <w:r>
                      <w:rPr>
                        <w:rFonts w:hint="eastAsia"/>
                        <w:u w:val="single"/>
                      </w:rPr>
                      <w:t xml:space="preserve">                                </w:t>
                    </w:r>
                    <w:r>
                      <w:rPr>
                        <w:rFonts w:hint="eastAsia"/>
                      </w:rPr>
                      <w:t>线</w:t>
                    </w:r>
                    <w:r>
                      <w:rPr>
                        <w:rFonts w:hint="eastAsia"/>
                        <w:u w:val="single"/>
                      </w:rPr>
                      <w:t xml:space="preserve">                               </w:t>
                    </w:r>
                    <w:r>
                      <w:rPr>
                        <w:rFonts w:hint="eastAsia"/>
                        <w:u w:val="single"/>
                        <w:lang w:val="en-US" w:eastAsia="zh-CN"/>
                      </w:rPr>
                      <w:t xml:space="preserve"> </w:t>
                    </w:r>
                  </w:p>
                  <w:p w14:paraId="29892B3C">
                    <w:pPr>
                      <w:rPr>
                        <w:rFonts w:hint="eastAsia"/>
                        <w:u w:val="single"/>
                      </w:rPr>
                    </w:pPr>
                  </w:p>
                  <w:p w14:paraId="249664EE">
                    <w:pPr>
                      <w:rPr>
                        <w:rFonts w:hint="eastAsia"/>
                        <w:u w:val="dotted"/>
                      </w:rPr>
                    </w:pPr>
                    <w:r>
                      <w:rPr>
                        <w:rFonts w:hint="eastAsia"/>
                        <w:u w:val="dotted"/>
                      </w:rPr>
                      <w:t xml:space="preserve">              </w:t>
                    </w:r>
                    <w:r>
                      <w:rPr>
                        <w:rFonts w:hint="eastAsia"/>
                      </w:rPr>
                      <w:t xml:space="preserve"> 此</w:t>
                    </w:r>
                    <w:r>
                      <w:rPr>
                        <w:rFonts w:hint="eastAsia"/>
                        <w:u w:val="dotted"/>
                      </w:rPr>
                      <w:t xml:space="preserve">                 </w:t>
                    </w:r>
                    <w:r>
                      <w:rPr>
                        <w:rFonts w:hint="eastAsia"/>
                      </w:rPr>
                      <w:t>处</w:t>
                    </w:r>
                    <w:r>
                      <w:rPr>
                        <w:rFonts w:hint="eastAsia"/>
                        <w:u w:val="dotted"/>
                      </w:rPr>
                      <w:t xml:space="preserve">                 </w:t>
                    </w:r>
                    <w:r>
                      <w:rPr>
                        <w:rFonts w:hint="eastAsia"/>
                      </w:rPr>
                      <w:t xml:space="preserve"> 不</w:t>
                    </w:r>
                    <w:r>
                      <w:rPr>
                        <w:rFonts w:hint="eastAsia"/>
                        <w:u w:val="dotted"/>
                      </w:rPr>
                      <w:t xml:space="preserve">                    </w:t>
                    </w:r>
                    <w:r>
                      <w:rPr>
                        <w:rFonts w:hint="eastAsia"/>
                      </w:rPr>
                      <w:t>得</w:t>
                    </w:r>
                    <w:r>
                      <w:rPr>
                        <w:rFonts w:hint="eastAsia"/>
                        <w:u w:val="dotted"/>
                      </w:rPr>
                      <w:t xml:space="preserve">                     </w:t>
                    </w:r>
                    <w:r>
                      <w:rPr>
                        <w:rFonts w:hint="eastAsia"/>
                      </w:rPr>
                      <w:t>答</w:t>
                    </w:r>
                    <w:r>
                      <w:rPr>
                        <w:rFonts w:hint="eastAsia"/>
                        <w:u w:val="dotted"/>
                      </w:rPr>
                      <w:t xml:space="preserve">               </w:t>
                    </w:r>
                    <w:r>
                      <w:rPr>
                        <w:rFonts w:hint="eastAsia"/>
                      </w:rPr>
                      <w:t>题</w:t>
                    </w:r>
                    <w:r>
                      <w:rPr>
                        <w:rFonts w:hint="eastAsia"/>
                        <w:u w:val="dotted"/>
                      </w:rPr>
                      <w:t xml:space="preserve">     </w:t>
                    </w:r>
                    <w:r>
                      <w:rPr>
                        <w:rFonts w:hint="eastAsia"/>
                        <w:u w:val="dotted"/>
                        <w:lang w:val="en-US" w:eastAsia="zh-CN"/>
                      </w:rPr>
                      <w:t xml:space="preserve">   </w:t>
                    </w:r>
                    <w:r>
                      <w:rPr>
                        <w:rFonts w:hint="eastAsia"/>
                        <w:u w:val="dotted"/>
                      </w:rPr>
                      <w:t xml:space="preserve">     </w:t>
                    </w:r>
                  </w:p>
                  <w:p w14:paraId="1B4E52C2">
                    <w:pPr>
                      <w:rPr>
                        <w:rFonts w:hint="eastAsia"/>
                        <w:u w:val="dotted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>试卷改革课程</w:t>
    </w:r>
    <w:r>
      <w:rPr>
        <w:rFonts w:hint="eastAsia" w:ascii="SimSun" w:hAnsi="SimSun" w:eastAsia="SimSun" w:cs="SimSun"/>
        <w:lang w:eastAsia="zh-CN"/>
      </w:rPr>
      <w:t>－－－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45723">
    <w:pPr>
      <w:pStyle w:val="3"/>
      <w:jc w:val="center"/>
      <w:rPr>
        <w:rFonts w:hint="eastAsia" w:eastAsia="SimSun"/>
        <w:lang w:eastAsia="zh-CN"/>
      </w:rPr>
    </w:pPr>
    <w:r>
      <w:rPr>
        <w:rFonts w:hint="eastAsia" w:ascii="SimSun" w:hAnsi="SimSun" w:eastAsia="SimSun" w:cs="SimSun"/>
        <w:lang w:eastAsia="zh-CN"/>
      </w:rPr>
      <w:t>－－－</w:t>
    </w:r>
    <w:r>
      <w:rPr>
        <w:rFonts w:hint="eastAsia"/>
        <w:lang w:eastAsia="zh-CN"/>
      </w:rPr>
      <w:t>试卷改革课程</w:t>
    </w:r>
    <w:r>
      <w:rPr>
        <w:rFonts w:hint="eastAsia" w:ascii="SimSun" w:hAnsi="SimSun" w:eastAsia="SimSun" w:cs="SimSun"/>
        <w:lang w:eastAsia="zh-CN"/>
      </w:rPr>
      <w:t>－－－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4EE6AD24"/>
    <w:multiLevelType w:val="singleLevel"/>
    <w:tmpl w:val="4EE6AD24"/>
    <w:lvl w:ilvl="0" w:tentative="0">
      <w:start w:val="11"/>
      <w:numFmt w:val="decimal"/>
      <w:suff w:val="nothing"/>
      <w:lvlText w:val="%1、"/>
      <w:lvlJc w:val="left"/>
      <w:pPr>
        <w:ind w:left="240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iNWVkYjc0OGVmMzBhMzE3YWFiNmUwM2ZlNGQ5ZWIifQ=="/>
  </w:docVars>
  <w:rsids>
    <w:rsidRoot w:val="00172A27"/>
    <w:rsid w:val="002E0305"/>
    <w:rsid w:val="08C12DDB"/>
    <w:rsid w:val="120C7D7D"/>
    <w:rsid w:val="13671E47"/>
    <w:rsid w:val="13FA41EA"/>
    <w:rsid w:val="14F84D2F"/>
    <w:rsid w:val="16351E52"/>
    <w:rsid w:val="19770E48"/>
    <w:rsid w:val="220A0DCD"/>
    <w:rsid w:val="27072BD8"/>
    <w:rsid w:val="276B6056"/>
    <w:rsid w:val="2BDD3B36"/>
    <w:rsid w:val="2BE86B90"/>
    <w:rsid w:val="314D409C"/>
    <w:rsid w:val="323B5CA2"/>
    <w:rsid w:val="33EF31E8"/>
    <w:rsid w:val="385D1273"/>
    <w:rsid w:val="3B037579"/>
    <w:rsid w:val="3B2C087E"/>
    <w:rsid w:val="3C9C618A"/>
    <w:rsid w:val="3E8F7AA2"/>
    <w:rsid w:val="3FE47979"/>
    <w:rsid w:val="427A2817"/>
    <w:rsid w:val="46C6602A"/>
    <w:rsid w:val="509F73B2"/>
    <w:rsid w:val="57272B15"/>
    <w:rsid w:val="57971E94"/>
    <w:rsid w:val="5C2F7D76"/>
    <w:rsid w:val="642B52C7"/>
    <w:rsid w:val="66E23F04"/>
    <w:rsid w:val="6B52582F"/>
    <w:rsid w:val="6DDE4086"/>
    <w:rsid w:val="6F5764FE"/>
    <w:rsid w:val="72930C07"/>
    <w:rsid w:val="76483B17"/>
    <w:rsid w:val="7FBB1B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长春建筑学院2011</Template>
  <Pages>3</Pages>
  <Words>77</Words>
  <Characters>93</Characters>
  <Lines>6</Lines>
  <Paragraphs>1</Paragraphs>
  <TotalTime>10</TotalTime>
  <ScaleCrop>false</ScaleCrop>
  <LinksUpToDate>false</LinksUpToDate>
  <CharactersWithSpaces>164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2012-05-08T02:17:00Z</dcterms:created>
  <dc:creator>Administrator</dc:creator>
  <cp:lastModifiedBy>大宽</cp:lastModifiedBy>
  <dcterms:modified xsi:type="dcterms:W3CDTF">2026-11-04T07:24:26Z</dcterms:modified>
  <dc:title> 长春建筑学院2011-2012学年第二学期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2A57C622CD36439C8CE5EA812D4BB717_13</vt:lpwstr>
  </property>
  <property fmtid="{D5CDD505-2E9C-101B-9397-08002B2CF9AE}" pid="4" name="KSOTemplateDocerSaveRecord">
    <vt:lpwstr>eyJoZGlkIjoiZDdmNjg4NTg5NTk1ZDVhNDI5ZDkwM2E2ZjMyYjM5OTAiLCJ1c2VySWQiOiIyNzA2MjgzOTQifQ==</vt:lpwstr>
  </property>
</Properties>
</file>