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2B937">
      <w:pPr>
        <w:pStyle w:val="2"/>
        <w:spacing w:line="360" w:lineRule="auto"/>
        <w:jc w:val="center"/>
        <w:rPr>
          <w:rFonts w:hint="eastAsia" w:ascii="仿宋_GB2312" w:hAnsi="宋体" w:eastAsia="仿宋_GB2312" w:cstheme="minorBidi"/>
          <w:b/>
          <w:bCs w:val="0"/>
          <w:kern w:val="2"/>
          <w:sz w:val="32"/>
          <w:szCs w:val="28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 w:val="0"/>
          <w:kern w:val="2"/>
          <w:sz w:val="32"/>
          <w:szCs w:val="28"/>
          <w:lang w:val="en-US" w:eastAsia="zh-CN" w:bidi="ar-SA"/>
        </w:rPr>
        <w:t>学生自检使用说明</w:t>
      </w:r>
    </w:p>
    <w:p w14:paraId="58D74F58">
      <w:pPr>
        <w:pStyle w:val="2"/>
        <w:spacing w:line="360" w:lineRule="auto"/>
        <w:jc w:val="center"/>
        <w:rPr>
          <w:rFonts w:hint="eastAsia" w:ascii="仿宋_GB2312" w:hAnsi="宋体" w:eastAsia="仿宋_GB2312" w:cstheme="minorBidi"/>
          <w:b/>
          <w:bCs w:val="0"/>
          <w:kern w:val="2"/>
          <w:sz w:val="32"/>
          <w:szCs w:val="28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 w:val="0"/>
          <w:kern w:val="2"/>
          <w:sz w:val="32"/>
          <w:szCs w:val="28"/>
          <w:lang w:val="en-US" w:eastAsia="zh-CN" w:bidi="ar-SA"/>
        </w:rPr>
        <w:t>维普论文</w:t>
      </w:r>
      <w:bookmarkStart w:id="0" w:name="_GoBack"/>
      <w:bookmarkEnd w:id="0"/>
      <w:r>
        <w:rPr>
          <w:rFonts w:hint="eastAsia" w:ascii="仿宋_GB2312" w:hAnsi="宋体" w:eastAsia="仿宋_GB2312" w:cstheme="minorBidi"/>
          <w:b/>
          <w:bCs w:val="0"/>
          <w:kern w:val="2"/>
          <w:sz w:val="32"/>
          <w:szCs w:val="28"/>
          <w:lang w:val="en-US" w:eastAsia="zh-CN" w:bidi="ar-SA"/>
        </w:rPr>
        <w:t>检测个人服务使用手册</w:t>
      </w:r>
    </w:p>
    <w:p w14:paraId="5F78A336">
      <w:pPr>
        <w:spacing w:line="360" w:lineRule="auto"/>
        <w:ind w:firstLine="720" w:firstLineChars="300"/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学校会对本届本科毕业生的毕业论文进行查重检测，检测合格方能答辩，学校采用维普论文检测系统进行检测。</w:t>
      </w:r>
    </w:p>
    <w:p w14:paraId="3D7D2AFC">
      <w:pPr>
        <w:spacing w:line="360" w:lineRule="auto"/>
        <w:ind w:firstLine="720" w:firstLineChars="300"/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为避免同学们在山寨网站盲目自检，造成论文流失或被盗卖；我们开通了一条安全的论文自检通道供本校学生选用，自愿付费使用。和维普官网相比，本通道包含往届论文比对库，检测结果更权威，和学校在毕业论文管理系统中的检测结果一致，多次使用不影响学校的检测结果，请放心使用。</w:t>
      </w:r>
    </w:p>
    <w:p w14:paraId="34E84E36">
      <w:pPr>
        <w:rPr>
          <w:rFonts w:hint="eastAsia" w:ascii="微软雅黑" w:hAnsi="微软雅黑" w:eastAsia="微软雅黑"/>
          <w:b/>
          <w:sz w:val="24"/>
          <w:szCs w:val="24"/>
        </w:rPr>
      </w:pPr>
    </w:p>
    <w:p w14:paraId="0626EC54">
      <w:pPr>
        <w:spacing w:line="360" w:lineRule="auto"/>
        <w:rPr>
          <w:rFonts w:hint="eastAsia" w:ascii="仿宋_GB2312" w:hAnsi="宋体" w:eastAsia="仿宋_GB2312" w:cstheme="minorBidi"/>
          <w:b/>
          <w:bCs w:val="0"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/>
          <w:bCs w:val="0"/>
          <w:kern w:val="2"/>
          <w:sz w:val="24"/>
          <w:szCs w:val="22"/>
          <w:lang w:val="en-US" w:eastAsia="zh-CN" w:bidi="ar-SA"/>
        </w:rPr>
        <w:t>检测操作流程：</w:t>
      </w:r>
    </w:p>
    <w:p w14:paraId="6E1D3836">
      <w:pPr>
        <w:numPr>
          <w:ilvl w:val="0"/>
          <w:numId w:val="1"/>
        </w:numPr>
        <w:spacing w:line="360" w:lineRule="auto"/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登录网址：</w:t>
      </w:r>
      <w:r>
        <w:rPr>
          <w:rFonts w:hint="eastAsia" w:ascii="仿宋" w:hAnsi="仿宋" w:cs="仿宋"/>
          <w:highlight w:val="none"/>
          <w:lang w:val="en-US" w:eastAsia="zh-CN"/>
        </w:rPr>
        <w:fldChar w:fldCharType="begin"/>
      </w:r>
      <w:r>
        <w:rPr>
          <w:rFonts w:hint="eastAsia" w:ascii="仿宋" w:hAnsi="仿宋" w:cs="仿宋"/>
          <w:highlight w:val="none"/>
          <w:lang w:val="en-US" w:eastAsia="zh-CN"/>
        </w:rPr>
        <w:instrText xml:space="preserve"> HYPERLINK "https://cloud.fanyu.com/organ/lib/jladi" </w:instrText>
      </w:r>
      <w:r>
        <w:rPr>
          <w:rFonts w:hint="eastAsia" w:ascii="仿宋" w:hAnsi="仿宋" w:cs="仿宋"/>
          <w:highlight w:val="none"/>
          <w:lang w:val="en-US" w:eastAsia="zh-CN"/>
        </w:rPr>
        <w:fldChar w:fldCharType="separate"/>
      </w:r>
      <w:r>
        <w:rPr>
          <w:rStyle w:val="8"/>
          <w:rFonts w:hint="eastAsia" w:ascii="仿宋" w:hAnsi="仿宋" w:cs="仿宋"/>
          <w:highlight w:val="none"/>
          <w:lang w:val="en-US" w:eastAsia="zh-CN"/>
        </w:rPr>
        <w:t>https://cloud.fanyu.com/organ/lib/jladi</w:t>
      </w:r>
      <w:r>
        <w:rPr>
          <w:rFonts w:hint="eastAsia" w:ascii="仿宋" w:hAnsi="仿宋" w:cs="仿宋"/>
          <w:highlight w:val="none"/>
          <w:lang w:val="en-US" w:eastAsia="zh-CN"/>
        </w:rPr>
        <w:fldChar w:fldCharType="end"/>
      </w: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，选择学生自检入口，进入长春建筑学院（教务处）专用检测通道(</w:t>
      </w:r>
      <w:r>
        <w:rPr>
          <w:rFonts w:hint="eastAsia" w:ascii="仿宋_GB2312" w:hAnsi="宋体" w:eastAsia="仿宋_GB2312" w:cstheme="minorBidi"/>
          <w:b w:val="0"/>
          <w:bCs/>
          <w:color w:val="FF0000"/>
          <w:kern w:val="2"/>
          <w:sz w:val="24"/>
          <w:szCs w:val="22"/>
          <w:lang w:val="en-US" w:eastAsia="zh-CN" w:bidi="ar-SA"/>
        </w:rPr>
        <w:t>学校专用版包含往届论文库，同学校检测对比资源一致</w:t>
      </w: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)，点击免费注册登录使用</w:t>
      </w:r>
    </w:p>
    <w:p w14:paraId="13EB92BF">
      <w:pPr>
        <w:numPr>
          <w:ilvl w:val="0"/>
          <w:numId w:val="0"/>
        </w:numPr>
        <w:spacing w:line="360" w:lineRule="auto"/>
        <w:rPr>
          <w:rFonts w:hint="default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drawing>
          <wp:inline distT="0" distB="0" distL="114300" distR="114300">
            <wp:extent cx="5264785" cy="3305810"/>
            <wp:effectExtent l="0" t="0" r="1841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C2ED8">
      <w:pPr>
        <w:widowControl/>
        <w:jc w:val="left"/>
        <w:rPr>
          <w:rFonts w:ascii="微软雅黑" w:hAnsi="微软雅黑" w:eastAsia="微软雅黑" w:cs="Helvetica"/>
          <w:kern w:val="0"/>
          <w:sz w:val="24"/>
          <w:szCs w:val="24"/>
        </w:rPr>
      </w:pPr>
      <w:r>
        <w:drawing>
          <wp:inline distT="0" distB="0" distL="114300" distR="114300">
            <wp:extent cx="5266690" cy="2969895"/>
            <wp:effectExtent l="0" t="0" r="1651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0BBE8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2、登陆成功“长春建筑学院（教务处）专用版”后，选择大学生版本。</w:t>
      </w:r>
    </w:p>
    <w:p w14:paraId="07F58404">
      <w:pPr>
        <w:pStyle w:val="12"/>
        <w:ind w:left="0" w:leftChars="0"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4785" cy="2994025"/>
            <wp:effectExtent l="0" t="0" r="1841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C297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3、点击或拖拽文件到“上传文档”，在电脑上找到送检论文。输入标题，作者，点击“下一步”。</w:t>
      </w:r>
    </w:p>
    <w:p w14:paraId="27ACDD16">
      <w:pPr>
        <w:pStyle w:val="12"/>
        <w:ind w:left="0" w:leftChars="0"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4785" cy="2994025"/>
            <wp:effectExtent l="0" t="0" r="18415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6A44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4、上传论文解析完成，确认文档信息无误后，选中对应的查重检测、格式检测、AIGC检测、智评检测，点击确认支付，</w:t>
      </w:r>
    </w:p>
    <w:p w14:paraId="16D6E5A1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5264785" cy="2994025"/>
            <wp:effectExtent l="0" t="0" r="18415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C116E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5、等待检测结果，根据论文字数，检测系统使用人数等因素，检测过程可能持续几分钟。</w:t>
      </w:r>
    </w:p>
    <w:p w14:paraId="72F302FF">
      <w:pPr>
        <w:pStyle w:val="12"/>
        <w:ind w:left="0" w:leftChars="0"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6690" cy="2969895"/>
            <wp:effectExtent l="0" t="0" r="165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34D0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6、检测过程中，可以关闭页面，检测完毕后，在“检测报告”查看、下载检测报告。（注：检测报告请及时下载，检测完毕三天后，系统会自动删除检测报告）</w:t>
      </w:r>
    </w:p>
    <w:p w14:paraId="75AF8CAC">
      <w:pPr>
        <w:pStyle w:val="12"/>
        <w:ind w:left="0" w:leftChars="0"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6690" cy="2969895"/>
            <wp:effectExtent l="0" t="0" r="1651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26AC9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7、查看检测报告水印为“长春建筑学院（教务处）”，则与学校检测对比资源一致。</w:t>
      </w:r>
    </w:p>
    <w:p w14:paraId="2E440C04">
      <w:pPr>
        <w:ind w:left="36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1599565" cy="2266950"/>
            <wp:effectExtent l="0" t="0" r="635" b="190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6070" cy="2242185"/>
            <wp:effectExtent l="0" t="0" r="2413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5615" cy="2252980"/>
            <wp:effectExtent l="0" t="0" r="698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F7B4">
      <w:pPr>
        <w:pStyle w:val="12"/>
        <w:numPr>
          <w:ilvl w:val="0"/>
          <w:numId w:val="0"/>
        </w:numPr>
        <w:ind w:firstLine="240" w:firstLineChars="100"/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  <w:t>8、如在使用过程中出现疑问，请及时联系人工客服：400-607-5550</w:t>
      </w:r>
    </w:p>
    <w:p w14:paraId="7B8A3B8B">
      <w:pPr>
        <w:pStyle w:val="12"/>
        <w:numPr>
          <w:ilvl w:val="0"/>
          <w:numId w:val="0"/>
        </w:numPr>
        <w:rPr>
          <w:rFonts w:hint="eastAsia" w:ascii="仿宋_GB2312" w:hAnsi="宋体" w:eastAsia="仿宋_GB2312" w:cstheme="minorBidi"/>
          <w:b w:val="0"/>
          <w:bCs/>
          <w:kern w:val="2"/>
          <w:sz w:val="24"/>
          <w:szCs w:val="22"/>
          <w:lang w:val="en-US" w:eastAsia="zh-CN" w:bidi="ar-SA"/>
        </w:rPr>
      </w:pPr>
      <w:r>
        <w:drawing>
          <wp:inline distT="0" distB="0" distL="114300" distR="114300">
            <wp:extent cx="5260975" cy="2428240"/>
            <wp:effectExtent l="0" t="0" r="22225" b="1016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2000019F" w:csb1="4F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1B4F0">
    <w:pPr>
      <w:pStyle w:val="5"/>
    </w:pPr>
  </w:p>
  <w:p w14:paraId="5B6B097E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6F13B"/>
    <w:multiLevelType w:val="singleLevel"/>
    <w:tmpl w:val="7F76F13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BB"/>
    <w:rsid w:val="000045C8"/>
    <w:rsid w:val="00005E91"/>
    <w:rsid w:val="00021557"/>
    <w:rsid w:val="00044FDA"/>
    <w:rsid w:val="00060180"/>
    <w:rsid w:val="000724BC"/>
    <w:rsid w:val="00094B18"/>
    <w:rsid w:val="000A2E5E"/>
    <w:rsid w:val="000B0BF7"/>
    <w:rsid w:val="000C7812"/>
    <w:rsid w:val="000D4893"/>
    <w:rsid w:val="000E0898"/>
    <w:rsid w:val="000E2B91"/>
    <w:rsid w:val="001050C4"/>
    <w:rsid w:val="00143F48"/>
    <w:rsid w:val="001720D8"/>
    <w:rsid w:val="0017616D"/>
    <w:rsid w:val="0018296C"/>
    <w:rsid w:val="001A0C95"/>
    <w:rsid w:val="001A1353"/>
    <w:rsid w:val="00213067"/>
    <w:rsid w:val="00222000"/>
    <w:rsid w:val="00230FA1"/>
    <w:rsid w:val="00234654"/>
    <w:rsid w:val="00235681"/>
    <w:rsid w:val="00235ED2"/>
    <w:rsid w:val="00247D11"/>
    <w:rsid w:val="002560BF"/>
    <w:rsid w:val="002950C5"/>
    <w:rsid w:val="002A5FEE"/>
    <w:rsid w:val="002B56FA"/>
    <w:rsid w:val="002D2F0E"/>
    <w:rsid w:val="002D327F"/>
    <w:rsid w:val="002E0E74"/>
    <w:rsid w:val="002E5FD8"/>
    <w:rsid w:val="002F445F"/>
    <w:rsid w:val="00303251"/>
    <w:rsid w:val="00311489"/>
    <w:rsid w:val="00347CA2"/>
    <w:rsid w:val="00356FC3"/>
    <w:rsid w:val="00361731"/>
    <w:rsid w:val="003628B1"/>
    <w:rsid w:val="00385A8F"/>
    <w:rsid w:val="003A1F34"/>
    <w:rsid w:val="003E6D29"/>
    <w:rsid w:val="003F6336"/>
    <w:rsid w:val="00400437"/>
    <w:rsid w:val="004027C1"/>
    <w:rsid w:val="004313E6"/>
    <w:rsid w:val="00433A53"/>
    <w:rsid w:val="00490248"/>
    <w:rsid w:val="00496BEC"/>
    <w:rsid w:val="004D2357"/>
    <w:rsid w:val="004E0D75"/>
    <w:rsid w:val="004E6B79"/>
    <w:rsid w:val="005273EB"/>
    <w:rsid w:val="00533236"/>
    <w:rsid w:val="0053762E"/>
    <w:rsid w:val="00542411"/>
    <w:rsid w:val="0054746A"/>
    <w:rsid w:val="005C2FA0"/>
    <w:rsid w:val="005D054F"/>
    <w:rsid w:val="005D6555"/>
    <w:rsid w:val="005F75F6"/>
    <w:rsid w:val="0060110B"/>
    <w:rsid w:val="0061580E"/>
    <w:rsid w:val="00664CE2"/>
    <w:rsid w:val="00664F29"/>
    <w:rsid w:val="006744AC"/>
    <w:rsid w:val="006A769D"/>
    <w:rsid w:val="006B4528"/>
    <w:rsid w:val="006D1576"/>
    <w:rsid w:val="006E6474"/>
    <w:rsid w:val="007132F4"/>
    <w:rsid w:val="00715A21"/>
    <w:rsid w:val="00731403"/>
    <w:rsid w:val="00737979"/>
    <w:rsid w:val="007518B0"/>
    <w:rsid w:val="00751DAB"/>
    <w:rsid w:val="0076030D"/>
    <w:rsid w:val="00767179"/>
    <w:rsid w:val="00786917"/>
    <w:rsid w:val="0079230C"/>
    <w:rsid w:val="007D0C47"/>
    <w:rsid w:val="007D2821"/>
    <w:rsid w:val="007D2F2F"/>
    <w:rsid w:val="007D3F38"/>
    <w:rsid w:val="007E4EDF"/>
    <w:rsid w:val="007F3931"/>
    <w:rsid w:val="00821499"/>
    <w:rsid w:val="008275EA"/>
    <w:rsid w:val="00861018"/>
    <w:rsid w:val="00872F02"/>
    <w:rsid w:val="008863F9"/>
    <w:rsid w:val="008A5A7F"/>
    <w:rsid w:val="008C0368"/>
    <w:rsid w:val="008C43C1"/>
    <w:rsid w:val="008E4082"/>
    <w:rsid w:val="008F06AD"/>
    <w:rsid w:val="00941D74"/>
    <w:rsid w:val="00945B78"/>
    <w:rsid w:val="00947A50"/>
    <w:rsid w:val="00960F0C"/>
    <w:rsid w:val="0096323A"/>
    <w:rsid w:val="00965E47"/>
    <w:rsid w:val="00985704"/>
    <w:rsid w:val="00993709"/>
    <w:rsid w:val="009E295E"/>
    <w:rsid w:val="009F090D"/>
    <w:rsid w:val="00A06F9E"/>
    <w:rsid w:val="00A15DC3"/>
    <w:rsid w:val="00A25C39"/>
    <w:rsid w:val="00A2617F"/>
    <w:rsid w:val="00A30802"/>
    <w:rsid w:val="00A46964"/>
    <w:rsid w:val="00A60C3A"/>
    <w:rsid w:val="00AB29A2"/>
    <w:rsid w:val="00AB6572"/>
    <w:rsid w:val="00AC517E"/>
    <w:rsid w:val="00AC7FE3"/>
    <w:rsid w:val="00AF484F"/>
    <w:rsid w:val="00B063F8"/>
    <w:rsid w:val="00B16B50"/>
    <w:rsid w:val="00B335EA"/>
    <w:rsid w:val="00B76D17"/>
    <w:rsid w:val="00B81EA2"/>
    <w:rsid w:val="00BC04B8"/>
    <w:rsid w:val="00BC2CF5"/>
    <w:rsid w:val="00BC3705"/>
    <w:rsid w:val="00BD2694"/>
    <w:rsid w:val="00BD7139"/>
    <w:rsid w:val="00BF3122"/>
    <w:rsid w:val="00C34702"/>
    <w:rsid w:val="00C41317"/>
    <w:rsid w:val="00C83037"/>
    <w:rsid w:val="00C91076"/>
    <w:rsid w:val="00CA31AA"/>
    <w:rsid w:val="00CB146A"/>
    <w:rsid w:val="00CB6D7F"/>
    <w:rsid w:val="00CD531F"/>
    <w:rsid w:val="00CD5DF9"/>
    <w:rsid w:val="00CE29EA"/>
    <w:rsid w:val="00CE4F28"/>
    <w:rsid w:val="00CF3091"/>
    <w:rsid w:val="00D0208B"/>
    <w:rsid w:val="00D31526"/>
    <w:rsid w:val="00D75904"/>
    <w:rsid w:val="00D7668A"/>
    <w:rsid w:val="00D93BA3"/>
    <w:rsid w:val="00DA1BBB"/>
    <w:rsid w:val="00DA1D9B"/>
    <w:rsid w:val="00DC05A4"/>
    <w:rsid w:val="00DD7A80"/>
    <w:rsid w:val="00DE62D4"/>
    <w:rsid w:val="00E1238C"/>
    <w:rsid w:val="00E27D24"/>
    <w:rsid w:val="00E6584C"/>
    <w:rsid w:val="00E762E8"/>
    <w:rsid w:val="00E91BF4"/>
    <w:rsid w:val="00EC7883"/>
    <w:rsid w:val="00ED1309"/>
    <w:rsid w:val="00F117BA"/>
    <w:rsid w:val="00F1296F"/>
    <w:rsid w:val="00F3778A"/>
    <w:rsid w:val="00FE67B0"/>
    <w:rsid w:val="00FF5B45"/>
    <w:rsid w:val="01E40442"/>
    <w:rsid w:val="037C3415"/>
    <w:rsid w:val="0A536775"/>
    <w:rsid w:val="0E6B47C1"/>
    <w:rsid w:val="15DF05EF"/>
    <w:rsid w:val="17F1E0B7"/>
    <w:rsid w:val="1DFBF639"/>
    <w:rsid w:val="1FEFB630"/>
    <w:rsid w:val="1FFF642E"/>
    <w:rsid w:val="251E677C"/>
    <w:rsid w:val="2D621C5C"/>
    <w:rsid w:val="2FC73595"/>
    <w:rsid w:val="332B3C5E"/>
    <w:rsid w:val="35DC1FC5"/>
    <w:rsid w:val="36EDE28F"/>
    <w:rsid w:val="3D2B280F"/>
    <w:rsid w:val="3FBF61C2"/>
    <w:rsid w:val="3FDBEBFD"/>
    <w:rsid w:val="4D6F5CFD"/>
    <w:rsid w:val="56CEFC0A"/>
    <w:rsid w:val="5E8E7520"/>
    <w:rsid w:val="5FDDDE89"/>
    <w:rsid w:val="67FD6C96"/>
    <w:rsid w:val="69581FC5"/>
    <w:rsid w:val="6E2B1B1E"/>
    <w:rsid w:val="6EF7C91A"/>
    <w:rsid w:val="6EFBFBAE"/>
    <w:rsid w:val="73FB0066"/>
    <w:rsid w:val="77FBEE32"/>
    <w:rsid w:val="7D4FE172"/>
    <w:rsid w:val="7D5E040D"/>
    <w:rsid w:val="7DD570E7"/>
    <w:rsid w:val="7DD97046"/>
    <w:rsid w:val="7E7BB8C8"/>
    <w:rsid w:val="7ED74A65"/>
    <w:rsid w:val="7F3A3A22"/>
    <w:rsid w:val="7F4F146C"/>
    <w:rsid w:val="7FED54D3"/>
    <w:rsid w:val="97FE1D58"/>
    <w:rsid w:val="9FCF90FC"/>
    <w:rsid w:val="AEFF59A2"/>
    <w:rsid w:val="B337BF04"/>
    <w:rsid w:val="BBFD5FC5"/>
    <w:rsid w:val="BE7F6597"/>
    <w:rsid w:val="BEFFDCCF"/>
    <w:rsid w:val="BF83A81B"/>
    <w:rsid w:val="BFFD42DC"/>
    <w:rsid w:val="D3DF413C"/>
    <w:rsid w:val="DF7A6E0E"/>
    <w:rsid w:val="DFFCFDA9"/>
    <w:rsid w:val="E39F5973"/>
    <w:rsid w:val="E87E81B8"/>
    <w:rsid w:val="E8B5FF4A"/>
    <w:rsid w:val="EED9DDF4"/>
    <w:rsid w:val="EEEF1BF2"/>
    <w:rsid w:val="EEFD3818"/>
    <w:rsid w:val="EFFBC90E"/>
    <w:rsid w:val="F023AD55"/>
    <w:rsid w:val="F5737606"/>
    <w:rsid w:val="F7EC6601"/>
    <w:rsid w:val="F9BF902D"/>
    <w:rsid w:val="FDFE1924"/>
    <w:rsid w:val="FFBF956C"/>
    <w:rsid w:val="FFE75E20"/>
    <w:rsid w:val="FFE99756"/>
    <w:rsid w:val="FFF7A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5</Pages>
  <Words>573</Words>
  <Characters>625</Characters>
  <Lines>85</Lines>
  <Paragraphs>88</Paragraphs>
  <TotalTime>9</TotalTime>
  <ScaleCrop>false</ScaleCrop>
  <LinksUpToDate>false</LinksUpToDate>
  <CharactersWithSpaces>625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2020-12-22T15:31:00Z</dcterms:created>
  <dc:creator>微软用户</dc:creator>
  <cp:lastModifiedBy>FOMO-</cp:lastModifiedBy>
  <dcterms:modified xsi:type="dcterms:W3CDTF">2026-05-07T00:45:22Z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A922524EC8C846129B03E68B23899E1A_13</vt:lpwstr>
  </property>
  <property fmtid="{D5CDD505-2E9C-101B-9397-08002B2CF9AE}" pid="4" name="KSOTemplateDocerSaveRecord">
    <vt:lpwstr>eyJoZGlkIjoiNjYyMjIxMjFkOWQ0ZTYwOTIxNWNmZWQ2YjAxYzlkMmIiLCJ1c2VySWQiOiI1MjgxNjM3NzYifQ==</vt:lpwstr>
  </property>
</Properties>
</file>